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B98" w:rsidRPr="00DF3D30" w:rsidRDefault="00073B98">
      <w:pPr>
        <w:pStyle w:val="BodyText"/>
        <w:spacing w:before="71"/>
        <w:rPr>
          <w:rFonts w:ascii="Arial" w:hAnsi="Arial" w:cs="Arial"/>
          <w:sz w:val="36"/>
        </w:rPr>
      </w:pPr>
    </w:p>
    <w:p w:rsidR="006F1B82" w:rsidRPr="00DF3D30" w:rsidRDefault="00073B98">
      <w:pPr>
        <w:pStyle w:val="Heading1"/>
        <w:rPr>
          <w:u w:val="none"/>
        </w:rPr>
      </w:pPr>
      <w:r w:rsidRPr="00DF3D30">
        <w:t>TRAINING</w:t>
      </w:r>
      <w:r w:rsidR="00016CE0">
        <w:t xml:space="preserve"> </w:t>
      </w:r>
      <w:r w:rsidRPr="00DF3D30">
        <w:rPr>
          <w:spacing w:val="-2"/>
        </w:rPr>
        <w:t>OBJECTIVES</w:t>
      </w:r>
    </w:p>
    <w:p w:rsidR="006F1B82" w:rsidRPr="00DF3D30" w:rsidRDefault="006F1B82">
      <w:pPr>
        <w:pStyle w:val="BodyText"/>
        <w:spacing w:before="116"/>
        <w:rPr>
          <w:rFonts w:ascii="Arial" w:hAnsi="Arial" w:cs="Arial"/>
          <w:b/>
        </w:rPr>
      </w:pPr>
    </w:p>
    <w:p w:rsidR="006F1B82" w:rsidRPr="00DF3D30" w:rsidRDefault="00073B98" w:rsidP="00016CE0">
      <w:pPr>
        <w:pStyle w:val="BodyText"/>
        <w:rPr>
          <w:rFonts w:ascii="Arial" w:hAnsi="Arial" w:cs="Arial"/>
        </w:rPr>
      </w:pPr>
      <w:r w:rsidRPr="00DF3D30">
        <w:rPr>
          <w:rFonts w:ascii="Arial" w:hAnsi="Arial" w:cs="Arial"/>
        </w:rPr>
        <w:t>At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end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of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training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students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will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be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able</w:t>
      </w:r>
      <w:r w:rsidR="0095375C" w:rsidRPr="00DF3D30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to:</w:t>
      </w:r>
      <w:r w:rsidRPr="00DF3D30">
        <w:rPr>
          <w:rFonts w:ascii="Arial" w:hAnsi="Arial" w:cs="Arial"/>
          <w:spacing w:val="-10"/>
        </w:rPr>
        <w:t>-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Grasp key concepts such as inventory control, safety stock, reorder points, and inventory flow within a business.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Learn and implement methods like ABC analysis, FIFO, LIFO, and Weighted Average Cost to classify and manage inventory effectively.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Gain hands-on experience with inventory management software, ERP systems, and technologies like barcode scanning and RFID.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Understand key performance indicators (KPIs) and metrics like inventory turnover, stock accuracy rate, and days of inventory.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Prepare and present inventory analysis reports.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Identify and address issues such as overstocking, stockouts, and seasonal inventory challenges using problem-solving frameworks.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Explore how inventory management fits into broader supply chain strategies, including procurement, manufacturing, and distribution.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Use historical data and market trends to forecast demand while identifying and mitigating risks in inventory control.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Design efficient warehouse layouts and implement best practices for inventory storage and handling.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Develop the ability to work effectively with cross-functional teams in inventory and supply chain roles.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0"/>
        </w:numPr>
        <w:autoSpaceDE/>
        <w:autoSpaceDN/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Build a strong foundation for professional certifications and career opportunities in inventory control and supply chain management.</w:t>
      </w:r>
    </w:p>
    <w:p w:rsidR="006F1B82" w:rsidRPr="00016CE0" w:rsidRDefault="00016CE0" w:rsidP="00C5398B">
      <w:pPr>
        <w:pStyle w:val="BodyText"/>
        <w:numPr>
          <w:ilvl w:val="0"/>
          <w:numId w:val="10"/>
        </w:numPr>
        <w:jc w:val="both"/>
        <w:rPr>
          <w:rFonts w:ascii="Arial" w:hAnsi="Arial" w:cs="Arial"/>
        </w:rPr>
      </w:pPr>
      <w:r w:rsidRPr="00016CE0">
        <w:rPr>
          <w:rFonts w:ascii="Arial" w:hAnsi="Arial" w:cs="Arial"/>
        </w:rPr>
        <w:t>Create a comprehensive inventory and supply chain management plan for a hypothetical or real-world business.</w:t>
      </w:r>
    </w:p>
    <w:p w:rsidR="006F1B82" w:rsidRDefault="006F1B82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Default="00016CE0">
      <w:pPr>
        <w:pStyle w:val="BodyText"/>
        <w:spacing w:before="255"/>
        <w:rPr>
          <w:rFonts w:ascii="Arial" w:hAnsi="Arial" w:cs="Arial"/>
        </w:rPr>
      </w:pPr>
    </w:p>
    <w:p w:rsidR="00016CE0" w:rsidRPr="00DF3D30" w:rsidRDefault="00016CE0">
      <w:pPr>
        <w:pStyle w:val="BodyText"/>
        <w:spacing w:before="255"/>
        <w:rPr>
          <w:rFonts w:ascii="Arial" w:hAnsi="Arial" w:cs="Arial"/>
        </w:rPr>
      </w:pPr>
    </w:p>
    <w:p w:rsidR="006F1B82" w:rsidRPr="00DF3D30" w:rsidRDefault="00073B98">
      <w:pPr>
        <w:pStyle w:val="Heading1"/>
        <w:spacing w:before="0"/>
        <w:ind w:left="375"/>
        <w:rPr>
          <w:u w:val="none"/>
        </w:rPr>
      </w:pPr>
      <w:r w:rsidRPr="00DF3D30">
        <w:lastRenderedPageBreak/>
        <w:t>CURRICULUM</w:t>
      </w:r>
      <w:r w:rsidR="00016CE0">
        <w:t xml:space="preserve"> </w:t>
      </w:r>
      <w:r w:rsidRPr="00DF3D30">
        <w:rPr>
          <w:spacing w:val="-2"/>
        </w:rPr>
        <w:t>SALIENTS</w:t>
      </w:r>
    </w:p>
    <w:p w:rsidR="006F1B82" w:rsidRPr="00DF3D30" w:rsidRDefault="006F1B82">
      <w:pPr>
        <w:pStyle w:val="BodyText"/>
        <w:spacing w:before="55"/>
        <w:rPr>
          <w:rFonts w:ascii="Arial" w:hAnsi="Arial" w:cs="Arial"/>
          <w:b/>
          <w:sz w:val="20"/>
        </w:rPr>
      </w:pPr>
    </w:p>
    <w:tbl>
      <w:tblPr>
        <w:tblW w:w="0" w:type="auto"/>
        <w:tblInd w:w="1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9"/>
        <w:gridCol w:w="3300"/>
      </w:tblGrid>
      <w:tr w:rsidR="00075C73" w:rsidRPr="00075C73" w:rsidTr="002F3F12">
        <w:trPr>
          <w:trHeight w:val="272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50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Entry</w:t>
            </w:r>
            <w:r w:rsidRPr="00075C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Level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right="20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Matric</w:t>
            </w:r>
          </w:p>
        </w:tc>
      </w:tr>
      <w:tr w:rsidR="00075C73" w:rsidRPr="00075C73" w:rsidTr="002F3F12">
        <w:trPr>
          <w:trHeight w:val="827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50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Total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Duration</w:t>
            </w:r>
            <w:r w:rsidRPr="00075C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Course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1219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>600 Hrs</w:t>
            </w:r>
          </w:p>
          <w:p w:rsidR="00075C73" w:rsidRPr="00075C73" w:rsidRDefault="00075C73" w:rsidP="00075C73">
            <w:pPr>
              <w:spacing w:line="360" w:lineRule="auto"/>
              <w:ind w:left="1219" w:right="49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25-hours</w:t>
            </w:r>
            <w:r w:rsidRPr="00075C73">
              <w:rPr>
                <w:rFonts w:ascii="Arial" w:eastAsia="Times New Roman" w:hAnsi="Arial" w:cs="Arial"/>
                <w:spacing w:val="-13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 w:rsidRPr="00075C73">
              <w:rPr>
                <w:rFonts w:ascii="Arial" w:eastAsia="Times New Roman" w:hAnsi="Arial" w:cs="Arial"/>
                <w:spacing w:val="-13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a</w:t>
            </w:r>
            <w:r w:rsidRPr="00075C73">
              <w:rPr>
                <w:rFonts w:ascii="Arial" w:eastAsia="Times New Roman" w:hAnsi="Arial" w:cs="Arial"/>
                <w:spacing w:val="-12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week 05-hours a day.</w:t>
            </w:r>
          </w:p>
        </w:tc>
      </w:tr>
      <w:tr w:rsidR="00075C73" w:rsidRPr="00075C73" w:rsidTr="002F3F12">
        <w:trPr>
          <w:trHeight w:val="54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50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Training</w:t>
            </w:r>
            <w:r w:rsidRPr="00075C73">
              <w:rPr>
                <w:rFonts w:ascii="Arial" w:eastAsia="Times New Roman" w:hAnsi="Arial" w:cs="Arial"/>
                <w:spacing w:val="-8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1219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70%</w:t>
            </w:r>
            <w:r w:rsidRPr="00075C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practical.</w:t>
            </w:r>
          </w:p>
          <w:p w:rsidR="00075C73" w:rsidRPr="00075C73" w:rsidRDefault="00075C73" w:rsidP="00075C73">
            <w:pPr>
              <w:spacing w:line="360" w:lineRule="auto"/>
              <w:ind w:left="1219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30%</w:t>
            </w:r>
            <w:r w:rsidRPr="00075C73">
              <w:rPr>
                <w:rFonts w:ascii="Arial" w:eastAsia="Times New Roman" w:hAnsi="Arial" w:cs="Arial"/>
                <w:spacing w:val="-5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theory</w:t>
            </w:r>
          </w:p>
        </w:tc>
      </w:tr>
    </w:tbl>
    <w:p w:rsidR="00075C73" w:rsidRPr="00075C73" w:rsidRDefault="00075C73" w:rsidP="00075C73">
      <w:pPr>
        <w:spacing w:before="137" w:line="360" w:lineRule="auto"/>
        <w:rPr>
          <w:rFonts w:ascii="Arial" w:hAnsi="Arial" w:cs="Arial"/>
          <w:b/>
          <w:sz w:val="36"/>
          <w:szCs w:val="36"/>
        </w:rPr>
      </w:pPr>
      <w:r w:rsidRPr="00075C73">
        <w:rPr>
          <w:rFonts w:ascii="Arial" w:hAnsi="Arial" w:cs="Arial"/>
          <w:b/>
          <w:sz w:val="36"/>
          <w:szCs w:val="36"/>
        </w:rPr>
        <w:t xml:space="preserve"> </w:t>
      </w:r>
    </w:p>
    <w:p w:rsidR="00075C73" w:rsidRPr="00075C73" w:rsidRDefault="00075C73" w:rsidP="00075C73">
      <w:pPr>
        <w:widowControl/>
        <w:autoSpaceDE/>
        <w:autoSpaceDN/>
        <w:spacing w:after="200" w:line="360" w:lineRule="auto"/>
        <w:ind w:right="375"/>
        <w:jc w:val="center"/>
        <w:rPr>
          <w:rFonts w:ascii="Arial" w:hAnsi="Arial" w:cs="Arial"/>
          <w:b/>
          <w:sz w:val="32"/>
          <w:szCs w:val="34"/>
          <w:u w:val="single"/>
        </w:rPr>
      </w:pPr>
      <w:r w:rsidRPr="00075C73">
        <w:rPr>
          <w:rFonts w:ascii="Arial" w:hAnsi="Arial" w:cs="Arial"/>
          <w:b/>
          <w:sz w:val="32"/>
          <w:szCs w:val="34"/>
          <w:u w:val="single"/>
        </w:rPr>
        <w:t>Curriculum Structure</w:t>
      </w:r>
    </w:p>
    <w:p w:rsidR="00075C73" w:rsidRPr="00075C73" w:rsidRDefault="00075C73" w:rsidP="00075C73">
      <w:pPr>
        <w:spacing w:before="56" w:after="1" w:line="360" w:lineRule="auto"/>
        <w:rPr>
          <w:rFonts w:ascii="Arial" w:hAnsi="Arial" w:cs="Arial"/>
          <w:b/>
          <w:sz w:val="20"/>
          <w:szCs w:val="20"/>
        </w:rPr>
      </w:pPr>
      <w:r w:rsidRPr="00075C7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1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792"/>
        <w:gridCol w:w="1443"/>
      </w:tblGrid>
      <w:tr w:rsidR="00075C73" w:rsidRPr="00075C73" w:rsidTr="002F3F12">
        <w:trPr>
          <w:trHeight w:val="272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50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Core</w:t>
            </w:r>
            <w:r w:rsidRPr="00075C73">
              <w:rPr>
                <w:rFonts w:ascii="Arial" w:eastAsia="Times New Roman" w:hAnsi="Arial" w:cs="Arial"/>
                <w:spacing w:val="-9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subject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92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Inventory Control</w:t>
            </w:r>
          </w:p>
          <w:p w:rsidR="00075C73" w:rsidRPr="00075C73" w:rsidRDefault="00075C73" w:rsidP="00075C73">
            <w:pPr>
              <w:widowControl/>
              <w:numPr>
                <w:ilvl w:val="0"/>
                <w:numId w:val="19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 xml:space="preserve">Theory </w:t>
            </w:r>
          </w:p>
          <w:p w:rsidR="00075C73" w:rsidRPr="00075C73" w:rsidRDefault="00075C73" w:rsidP="00075C73">
            <w:pPr>
              <w:widowControl/>
              <w:numPr>
                <w:ilvl w:val="0"/>
                <w:numId w:val="19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Practical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  <w:r w:rsidRPr="00075C73">
              <w:rPr>
                <w:rFonts w:ascii="Arial" w:eastAsia="Times New Roman" w:hAnsi="Arial" w:cs="Arial"/>
                <w:spacing w:val="-8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hours</w:t>
            </w: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100 hours</w:t>
            </w: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260 hours</w:t>
            </w:r>
          </w:p>
        </w:tc>
      </w:tr>
      <w:tr w:rsidR="00075C73" w:rsidRPr="00075C73" w:rsidTr="002F3F12">
        <w:trPr>
          <w:trHeight w:val="54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50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Main</w:t>
            </w:r>
            <w:r w:rsidRPr="00075C73">
              <w:rPr>
                <w:rFonts w:ascii="Arial" w:eastAsia="Times New Roman" w:hAnsi="Arial" w:cs="Arial"/>
                <w:spacing w:val="-8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subject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widowControl/>
              <w:numPr>
                <w:ilvl w:val="0"/>
                <w:numId w:val="18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Computer</w:t>
            </w:r>
            <w:r w:rsidRPr="00075C73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Application (only Practical)</w:t>
            </w:r>
          </w:p>
          <w:p w:rsidR="00075C73" w:rsidRPr="00075C73" w:rsidRDefault="00075C73" w:rsidP="00075C73">
            <w:pPr>
              <w:widowControl/>
              <w:numPr>
                <w:ilvl w:val="0"/>
                <w:numId w:val="18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Functional English   </w:t>
            </w:r>
          </w:p>
          <w:p w:rsidR="00075C73" w:rsidRPr="00075C73" w:rsidRDefault="00075C73" w:rsidP="00075C73">
            <w:pPr>
              <w:widowControl/>
              <w:numPr>
                <w:ilvl w:val="0"/>
                <w:numId w:val="20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Theory  </w:t>
            </w:r>
          </w:p>
          <w:p w:rsidR="00075C73" w:rsidRPr="00075C73" w:rsidRDefault="00075C73" w:rsidP="00075C73">
            <w:pPr>
              <w:widowControl/>
              <w:numPr>
                <w:ilvl w:val="0"/>
                <w:numId w:val="20"/>
              </w:numPr>
              <w:autoSpaceDE/>
              <w:autoSpaceDN/>
              <w:spacing w:after="2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Practical         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z w:val="24"/>
                <w:szCs w:val="24"/>
              </w:rPr>
              <w:t>120</w:t>
            </w:r>
            <w:r w:rsidRPr="00075C73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</w:t>
            </w: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hours</w:t>
            </w: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2F3F12" w:rsidRDefault="002F3F12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120 hours</w:t>
            </w: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80 hours </w:t>
            </w:r>
          </w:p>
          <w:p w:rsidR="00075C73" w:rsidRPr="00075C73" w:rsidRDefault="00075C73" w:rsidP="00075C73">
            <w:pPr>
              <w:spacing w:line="360" w:lineRule="auto"/>
              <w:ind w:left="322"/>
              <w:rPr>
                <w:rFonts w:ascii="Arial" w:eastAsia="Times New Roman" w:hAnsi="Arial" w:cs="Arial"/>
                <w:sz w:val="24"/>
                <w:szCs w:val="24"/>
              </w:rPr>
            </w:pPr>
            <w:r w:rsidRPr="00075C7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40 hours</w:t>
            </w:r>
          </w:p>
        </w:tc>
      </w:tr>
    </w:tbl>
    <w:p w:rsidR="006F1B82" w:rsidRPr="00DF3D30" w:rsidRDefault="006F1B82">
      <w:pPr>
        <w:pStyle w:val="TableParagraph"/>
        <w:spacing w:line="256" w:lineRule="exact"/>
        <w:rPr>
          <w:rFonts w:ascii="Arial" w:hAnsi="Arial" w:cs="Arial"/>
          <w:sz w:val="24"/>
        </w:rPr>
        <w:sectPr w:rsidR="006F1B82" w:rsidRPr="00DF3D30" w:rsidSect="00016CE0">
          <w:headerReference w:type="default" r:id="rId7"/>
          <w:type w:val="continuous"/>
          <w:pgSz w:w="12240" w:h="15840"/>
          <w:pgMar w:top="1440" w:right="1440" w:bottom="1440" w:left="1440" w:header="724" w:footer="0" w:gutter="0"/>
          <w:pgNumType w:start="1"/>
          <w:cols w:space="720"/>
          <w:docGrid w:linePitch="299"/>
        </w:sectPr>
      </w:pPr>
    </w:p>
    <w:p w:rsidR="006F1B82" w:rsidRPr="00DF3D30" w:rsidRDefault="006F1B82">
      <w:pPr>
        <w:pStyle w:val="BodyText"/>
        <w:spacing w:before="71"/>
        <w:rPr>
          <w:rFonts w:ascii="Arial" w:hAnsi="Arial" w:cs="Arial"/>
          <w:b/>
          <w:sz w:val="36"/>
        </w:rPr>
      </w:pPr>
    </w:p>
    <w:p w:rsidR="006F1B82" w:rsidRPr="00DF3D30" w:rsidRDefault="00073B98">
      <w:pPr>
        <w:pStyle w:val="Heading1"/>
        <w:rPr>
          <w:u w:val="none"/>
        </w:rPr>
      </w:pPr>
      <w:r w:rsidRPr="00DF3D30">
        <w:t>SKILL</w:t>
      </w:r>
      <w:r w:rsidRPr="00DF3D30">
        <w:rPr>
          <w:spacing w:val="-2"/>
        </w:rPr>
        <w:t>REQUIREMENTS</w:t>
      </w:r>
    </w:p>
    <w:p w:rsidR="006F1B82" w:rsidRPr="00DF3D30" w:rsidRDefault="006F1B82">
      <w:pPr>
        <w:pStyle w:val="BodyText"/>
        <w:spacing w:before="1"/>
        <w:rPr>
          <w:rFonts w:ascii="Arial" w:hAnsi="Arial" w:cs="Arial"/>
          <w:b/>
        </w:rPr>
      </w:pPr>
    </w:p>
    <w:p w:rsidR="006F1B82" w:rsidRPr="00DF3D30" w:rsidRDefault="00073B98" w:rsidP="00016CE0">
      <w:pPr>
        <w:pStyle w:val="BodyText"/>
        <w:rPr>
          <w:rFonts w:ascii="Arial" w:hAnsi="Arial" w:cs="Arial"/>
        </w:rPr>
      </w:pPr>
      <w:r w:rsidRPr="00DF3D30">
        <w:rPr>
          <w:rFonts w:ascii="Arial" w:hAnsi="Arial" w:cs="Arial"/>
        </w:rPr>
        <w:t>At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end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of the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course,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student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must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be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able</w:t>
      </w:r>
      <w:r w:rsidR="007B0C8A"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to:</w:t>
      </w:r>
      <w:r w:rsidRPr="00DF3D30">
        <w:rPr>
          <w:rFonts w:ascii="Arial" w:hAnsi="Arial" w:cs="Arial"/>
          <w:spacing w:val="-10"/>
        </w:rPr>
        <w:t>-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Ability to perform basic calculations and work with percentages, averages, and ratios (e.g., for KPIs and EOQ calculations).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Familiarity with common software tools like Microsoft Excel, Google Sheets, or similar applications for data entry and analysis.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Basic verbal and written communication skills to participate in discussions, group projects, and presentations.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Ability to think critically and approach inventory-related challenges methodically.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Ensuring accuracy in inventory records and reports.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016CE0">
        <w:rPr>
          <w:rFonts w:ascii="Arial" w:eastAsia="Times New Roman" w:hAnsi="Arial" w:cs="Arial"/>
          <w:sz w:val="24"/>
          <w:szCs w:val="24"/>
        </w:rPr>
        <w:t>Making informed decisions regarding inventory control and supply chain adjustments.</w:t>
      </w:r>
    </w:p>
    <w:p w:rsidR="00016CE0" w:rsidRPr="00016CE0" w:rsidRDefault="00016CE0" w:rsidP="00C5398B">
      <w:pPr>
        <w:pStyle w:val="ListParagraph"/>
        <w:widowControl/>
        <w:numPr>
          <w:ilvl w:val="0"/>
          <w:numId w:val="11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016CE0" w:rsidRPr="00016CE0" w:rsidSect="00016CE0">
          <w:pgSz w:w="12240" w:h="15840"/>
          <w:pgMar w:top="1440" w:right="1440" w:bottom="1440" w:left="1440" w:header="724" w:footer="0" w:gutter="0"/>
          <w:cols w:space="720"/>
          <w:docGrid w:linePitch="299"/>
        </w:sectPr>
      </w:pPr>
      <w:r w:rsidRPr="00016CE0">
        <w:rPr>
          <w:rFonts w:ascii="Arial" w:eastAsia="Times New Roman" w:hAnsi="Arial" w:cs="Arial"/>
          <w:sz w:val="24"/>
          <w:szCs w:val="24"/>
        </w:rPr>
        <w:t>Open-mindedness and enthusiasm to grasp new concepts, tools, and techniques</w:t>
      </w:r>
      <w:r w:rsidRPr="00016C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1B82" w:rsidRPr="00DF3D30" w:rsidRDefault="006F1B82">
      <w:pPr>
        <w:pStyle w:val="BodyText"/>
        <w:spacing w:before="347"/>
        <w:rPr>
          <w:rFonts w:ascii="Arial" w:hAnsi="Arial" w:cs="Arial"/>
          <w:sz w:val="36"/>
        </w:rPr>
      </w:pPr>
    </w:p>
    <w:p w:rsidR="006F1B82" w:rsidRPr="00DF3D30" w:rsidRDefault="00073B98">
      <w:pPr>
        <w:pStyle w:val="Heading1"/>
        <w:ind w:left="375"/>
        <w:rPr>
          <w:u w:val="none"/>
        </w:rPr>
      </w:pPr>
      <w:r w:rsidRPr="00DF3D30">
        <w:t>KNOWLEDGE</w:t>
      </w:r>
      <w:r w:rsidRPr="00DF3D30">
        <w:rPr>
          <w:spacing w:val="-2"/>
        </w:rPr>
        <w:t xml:space="preserve"> REQUIREMENTS</w:t>
      </w:r>
    </w:p>
    <w:p w:rsidR="006F1B82" w:rsidRPr="00DF3D30" w:rsidRDefault="006F1B82">
      <w:pPr>
        <w:pStyle w:val="BodyText"/>
        <w:rPr>
          <w:rFonts w:ascii="Arial" w:hAnsi="Arial" w:cs="Arial"/>
          <w:b/>
        </w:rPr>
      </w:pPr>
    </w:p>
    <w:p w:rsidR="006F1B82" w:rsidRPr="00DF3D30" w:rsidRDefault="00016CE0" w:rsidP="00016CE0">
      <w:pPr>
        <w:pStyle w:val="BodyText"/>
        <w:ind w:right="37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="00073B98" w:rsidRPr="00DF3D30">
        <w:rPr>
          <w:rFonts w:ascii="Arial" w:hAnsi="Arial" w:cs="Arial"/>
        </w:rPr>
        <w:t>At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the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end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of the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course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the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students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must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have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knowledge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of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>the</w:t>
      </w:r>
      <w:r w:rsidR="007B0C8A">
        <w:rPr>
          <w:rFonts w:ascii="Arial" w:hAnsi="Arial" w:cs="Arial"/>
        </w:rPr>
        <w:t xml:space="preserve"> </w:t>
      </w:r>
      <w:r w:rsidR="00073B98" w:rsidRPr="00DF3D30">
        <w:rPr>
          <w:rFonts w:ascii="Arial" w:hAnsi="Arial" w:cs="Arial"/>
        </w:rPr>
        <w:t xml:space="preserve">following: </w:t>
      </w:r>
      <w:r w:rsidR="00073B98" w:rsidRPr="00DF3D30">
        <w:rPr>
          <w:rFonts w:ascii="Arial" w:hAnsi="Arial" w:cs="Arial"/>
          <w:spacing w:val="-10"/>
        </w:rPr>
        <w:t>-</w:t>
      </w:r>
    </w:p>
    <w:p w:rsidR="006F1B82" w:rsidRPr="00DF3D30" w:rsidRDefault="006F1B82">
      <w:pPr>
        <w:pStyle w:val="BodyText"/>
        <w:rPr>
          <w:rFonts w:ascii="Arial" w:hAnsi="Arial" w:cs="Arial"/>
        </w:rPr>
      </w:pPr>
    </w:p>
    <w:p w:rsidR="006F1B82" w:rsidRPr="00DF3D30" w:rsidRDefault="006F1B82">
      <w:pPr>
        <w:pStyle w:val="BodyText"/>
        <w:spacing w:before="242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Introduction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pacing w:val="-2"/>
          <w:sz w:val="24"/>
        </w:rPr>
        <w:t>Inventories.</w:t>
      </w:r>
    </w:p>
    <w:p w:rsidR="006F1B82" w:rsidRPr="00DF3D30" w:rsidRDefault="006F1B82">
      <w:pPr>
        <w:pStyle w:val="BodyText"/>
        <w:spacing w:before="103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Introduction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organization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for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inventory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pacing w:val="-2"/>
          <w:sz w:val="24"/>
        </w:rPr>
        <w:t>control.</w:t>
      </w:r>
    </w:p>
    <w:p w:rsidR="006F1B82" w:rsidRPr="00DF3D30" w:rsidRDefault="006F1B82">
      <w:pPr>
        <w:pStyle w:val="BodyText"/>
        <w:spacing w:before="102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Levels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pacing w:val="-2"/>
          <w:sz w:val="24"/>
        </w:rPr>
        <w:t>inventories.</w:t>
      </w:r>
    </w:p>
    <w:p w:rsidR="006F1B82" w:rsidRPr="00DF3D30" w:rsidRDefault="006F1B82">
      <w:pPr>
        <w:pStyle w:val="BodyText"/>
        <w:spacing w:before="103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Methods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costing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the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material</w:t>
      </w:r>
      <w:r w:rsidRPr="00016CE0">
        <w:rPr>
          <w:rFonts w:ascii="Arial" w:hAnsi="Arial" w:cs="Arial"/>
          <w:spacing w:val="-2"/>
          <w:sz w:val="24"/>
        </w:rPr>
        <w:t xml:space="preserve"> issued.</w:t>
      </w:r>
    </w:p>
    <w:p w:rsidR="006F1B82" w:rsidRPr="00DF3D30" w:rsidRDefault="006F1B82">
      <w:pPr>
        <w:pStyle w:val="BodyText"/>
        <w:spacing w:before="101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Procedure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pacing w:val="-2"/>
          <w:sz w:val="24"/>
        </w:rPr>
        <w:t>stocktaking.</w:t>
      </w:r>
    </w:p>
    <w:p w:rsidR="006F1B82" w:rsidRPr="00DF3D30" w:rsidRDefault="006F1B82">
      <w:pPr>
        <w:pStyle w:val="BodyText"/>
        <w:spacing w:before="103"/>
        <w:rPr>
          <w:rFonts w:ascii="Arial" w:hAnsi="Arial" w:cs="Arial"/>
        </w:rPr>
      </w:pPr>
    </w:p>
    <w:p w:rsidR="006F1B82" w:rsidRPr="00016CE0" w:rsidRDefault="00073B98" w:rsidP="00C5398B">
      <w:pPr>
        <w:pStyle w:val="ListParagraph"/>
        <w:numPr>
          <w:ilvl w:val="0"/>
          <w:numId w:val="12"/>
        </w:numPr>
        <w:tabs>
          <w:tab w:val="left" w:pos="2520"/>
        </w:tabs>
        <w:rPr>
          <w:rFonts w:ascii="Arial" w:hAnsi="Arial" w:cs="Arial"/>
          <w:sz w:val="24"/>
        </w:rPr>
      </w:pPr>
      <w:r w:rsidRPr="00016CE0">
        <w:rPr>
          <w:rFonts w:ascii="Arial" w:hAnsi="Arial" w:cs="Arial"/>
          <w:sz w:val="24"/>
        </w:rPr>
        <w:t>Preparation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of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documents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related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to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z w:val="24"/>
        </w:rPr>
        <w:t>inventory</w:t>
      </w:r>
      <w:r w:rsidR="007B0C8A" w:rsidRPr="00016CE0">
        <w:rPr>
          <w:rFonts w:ascii="Arial" w:hAnsi="Arial" w:cs="Arial"/>
          <w:sz w:val="24"/>
        </w:rPr>
        <w:t xml:space="preserve"> </w:t>
      </w:r>
      <w:r w:rsidRPr="00016CE0">
        <w:rPr>
          <w:rFonts w:ascii="Arial" w:hAnsi="Arial" w:cs="Arial"/>
          <w:spacing w:val="-2"/>
          <w:sz w:val="24"/>
        </w:rPr>
        <w:t>record.</w:t>
      </w:r>
    </w:p>
    <w:p w:rsidR="006F1B82" w:rsidRPr="00DF3D30" w:rsidRDefault="006F1B82">
      <w:pPr>
        <w:pStyle w:val="ListParagraph"/>
        <w:rPr>
          <w:rFonts w:ascii="Arial" w:hAnsi="Arial" w:cs="Arial"/>
          <w:sz w:val="24"/>
        </w:rPr>
        <w:sectPr w:rsidR="006F1B82" w:rsidRPr="00DF3D30" w:rsidSect="00016CE0">
          <w:pgSz w:w="12240" w:h="15840"/>
          <w:pgMar w:top="1440" w:right="1440" w:bottom="1440" w:left="1440" w:header="724" w:footer="0" w:gutter="0"/>
          <w:cols w:space="720"/>
          <w:docGrid w:linePitch="299"/>
        </w:sectPr>
      </w:pPr>
    </w:p>
    <w:p w:rsidR="006F1B82" w:rsidRPr="00DF3D30" w:rsidRDefault="006F1B82">
      <w:pPr>
        <w:pStyle w:val="BodyText"/>
        <w:spacing w:before="71"/>
        <w:rPr>
          <w:rFonts w:ascii="Arial" w:hAnsi="Arial" w:cs="Arial"/>
          <w:sz w:val="36"/>
        </w:rPr>
      </w:pPr>
    </w:p>
    <w:p w:rsidR="006F1B82" w:rsidRPr="00DF3D30" w:rsidRDefault="00073B98">
      <w:pPr>
        <w:pStyle w:val="Heading1"/>
        <w:rPr>
          <w:u w:val="none"/>
        </w:rPr>
      </w:pPr>
      <w:r w:rsidRPr="00DF3D30">
        <w:t>DETAIL</w:t>
      </w:r>
      <w:r w:rsidR="00D6787E">
        <w:t xml:space="preserve"> </w:t>
      </w:r>
      <w:r w:rsidRPr="00DF3D30">
        <w:t>OF</w:t>
      </w:r>
      <w:r w:rsidR="00D6787E">
        <w:t xml:space="preserve"> </w:t>
      </w:r>
      <w:r w:rsidRPr="00DF3D30">
        <w:t>COURSE</w:t>
      </w:r>
      <w:r w:rsidR="00D6787E">
        <w:t xml:space="preserve"> </w:t>
      </w:r>
      <w:r w:rsidRPr="00DF3D30">
        <w:rPr>
          <w:spacing w:val="-2"/>
        </w:rPr>
        <w:t>CONTENTS</w:t>
      </w:r>
    </w:p>
    <w:p w:rsidR="006F1B82" w:rsidRPr="00DF3D30" w:rsidRDefault="00073B98">
      <w:pPr>
        <w:spacing w:before="121"/>
        <w:ind w:left="377" w:right="375"/>
        <w:jc w:val="center"/>
        <w:rPr>
          <w:rFonts w:ascii="Arial" w:hAnsi="Arial" w:cs="Arial"/>
          <w:b/>
          <w:sz w:val="24"/>
        </w:rPr>
      </w:pPr>
      <w:r w:rsidRPr="00DF3D30">
        <w:rPr>
          <w:rFonts w:ascii="Arial" w:hAnsi="Arial" w:cs="Arial"/>
          <w:b/>
          <w:sz w:val="24"/>
        </w:rPr>
        <w:t>(INVENTORYCONTROL6-</w:t>
      </w:r>
      <w:r w:rsidRPr="00DF3D30">
        <w:rPr>
          <w:rFonts w:ascii="Arial" w:hAnsi="Arial" w:cs="Arial"/>
          <w:b/>
          <w:spacing w:val="-2"/>
          <w:sz w:val="24"/>
        </w:rPr>
        <w:t>MONTHS)</w:t>
      </w:r>
    </w:p>
    <w:p w:rsidR="006F1B82" w:rsidRPr="00DF3D30" w:rsidRDefault="006F1B82">
      <w:pPr>
        <w:pStyle w:val="BodyText"/>
        <w:spacing w:before="170"/>
        <w:rPr>
          <w:rFonts w:ascii="Arial" w:hAnsi="Arial" w:cs="Arial"/>
          <w:b/>
          <w:sz w:val="20"/>
        </w:rPr>
      </w:pPr>
    </w:p>
    <w:tbl>
      <w:tblPr>
        <w:tblW w:w="10800" w:type="dxa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2070"/>
        <w:gridCol w:w="1170"/>
        <w:gridCol w:w="1260"/>
      </w:tblGrid>
      <w:tr w:rsidR="00A81379" w:rsidRPr="00DF3D30" w:rsidTr="00A81379">
        <w:trPr>
          <w:trHeight w:val="794"/>
        </w:trPr>
        <w:tc>
          <w:tcPr>
            <w:tcW w:w="6300" w:type="dxa"/>
          </w:tcPr>
          <w:p w:rsidR="00A81379" w:rsidRPr="00DF3D30" w:rsidRDefault="00A81379">
            <w:pPr>
              <w:pStyle w:val="TableParagraph"/>
              <w:spacing w:before="118"/>
              <w:ind w:left="107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32"/>
              </w:rPr>
              <w:t xml:space="preserve">Units &amp; </w:t>
            </w:r>
            <w:r w:rsidRPr="00DF3D30">
              <w:rPr>
                <w:rFonts w:ascii="Arial" w:hAnsi="Arial" w:cs="Arial"/>
                <w:b/>
                <w:spacing w:val="-2"/>
                <w:sz w:val="32"/>
              </w:rPr>
              <w:t>Topics</w:t>
            </w:r>
          </w:p>
        </w:tc>
        <w:tc>
          <w:tcPr>
            <w:tcW w:w="2070" w:type="dxa"/>
          </w:tcPr>
          <w:p w:rsidR="00A81379" w:rsidRPr="00DF3D30" w:rsidRDefault="00A81379">
            <w:pPr>
              <w:pStyle w:val="TableParagraph"/>
              <w:spacing w:before="118"/>
              <w:ind w:left="182" w:right="174" w:firstLine="156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2"/>
                <w:sz w:val="24"/>
              </w:rPr>
              <w:t xml:space="preserve">Assignment </w:t>
            </w:r>
            <w:r w:rsidRPr="00DF3D30">
              <w:rPr>
                <w:rFonts w:ascii="Arial" w:hAnsi="Arial" w:cs="Arial"/>
                <w:b/>
                <w:sz w:val="24"/>
              </w:rPr>
              <w:t>and evaluation</w:t>
            </w:r>
          </w:p>
        </w:tc>
        <w:tc>
          <w:tcPr>
            <w:tcW w:w="1170" w:type="dxa"/>
          </w:tcPr>
          <w:p w:rsidR="00A81379" w:rsidRPr="00DF3D30" w:rsidRDefault="00A81379">
            <w:pPr>
              <w:pStyle w:val="TableParagraph"/>
              <w:spacing w:before="118"/>
              <w:ind w:left="360" w:right="14" w:hanging="168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Theory Hrs</w:t>
            </w:r>
          </w:p>
        </w:tc>
        <w:tc>
          <w:tcPr>
            <w:tcW w:w="1260" w:type="dxa"/>
          </w:tcPr>
          <w:p w:rsidR="00A81379" w:rsidRPr="00DF3D30" w:rsidRDefault="00A81379">
            <w:pPr>
              <w:pStyle w:val="TableParagraph"/>
              <w:spacing w:before="118"/>
              <w:ind w:left="360" w:right="14" w:hanging="168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Practical Hrs</w:t>
            </w:r>
          </w:p>
        </w:tc>
      </w:tr>
      <w:tr w:rsidR="00A81379" w:rsidRPr="00DF3D30" w:rsidTr="00A81379">
        <w:trPr>
          <w:trHeight w:val="1093"/>
        </w:trPr>
        <w:tc>
          <w:tcPr>
            <w:tcW w:w="6300" w:type="dxa"/>
          </w:tcPr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Basics of Inventory Control and Its Importance</w:t>
            </w:r>
          </w:p>
          <w:p w:rsidR="00A81379" w:rsidRPr="00A81379" w:rsidRDefault="00A81379" w:rsidP="00A81379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 xml:space="preserve">1.1 </w:t>
            </w:r>
            <w:r w:rsidRPr="00A81379">
              <w:rPr>
                <w:rFonts w:ascii="Arial" w:eastAsia="Times New Roman" w:hAnsi="Arial" w:cs="Arial"/>
                <w:sz w:val="24"/>
                <w:szCs w:val="24"/>
              </w:rPr>
              <w:t>Understanding the role of inventory in business.</w:t>
            </w:r>
          </w:p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1.2 Why effective inventory management matters.</w:t>
            </w:r>
          </w:p>
        </w:tc>
        <w:tc>
          <w:tcPr>
            <w:tcW w:w="2070" w:type="dxa"/>
          </w:tcPr>
          <w:p w:rsidR="00A81379" w:rsidRPr="00DF3D30" w:rsidRDefault="00A81379" w:rsidP="00713088">
            <w:pPr>
              <w:pStyle w:val="TableParagraph"/>
              <w:spacing w:before="115" w:line="343" w:lineRule="auto"/>
              <w:ind w:left="715" w:right="312" w:hanging="394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</w:tcPr>
          <w:p w:rsidR="00A81379" w:rsidRPr="00DF3D30" w:rsidRDefault="00A81379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5</w:t>
            </w:r>
          </w:p>
        </w:tc>
        <w:tc>
          <w:tcPr>
            <w:tcW w:w="1260" w:type="dxa"/>
          </w:tcPr>
          <w:p w:rsidR="00A81379" w:rsidRPr="00DF3D30" w:rsidRDefault="00CD6F1E" w:rsidP="00CD6F1E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pacing w:val="-5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15</w:t>
            </w:r>
          </w:p>
        </w:tc>
      </w:tr>
      <w:tr w:rsidR="00A81379" w:rsidRPr="00DF3D30" w:rsidTr="00A81379">
        <w:trPr>
          <w:trHeight w:val="1246"/>
        </w:trPr>
        <w:tc>
          <w:tcPr>
            <w:tcW w:w="6300" w:type="dxa"/>
          </w:tcPr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Key Terminologies in Inventory Management</w:t>
            </w:r>
          </w:p>
          <w:p w:rsidR="00A81379" w:rsidRPr="00A81379" w:rsidRDefault="00A81379" w:rsidP="00A81379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 xml:space="preserve">2.1. </w:t>
            </w:r>
            <w:r w:rsidRPr="00A81379">
              <w:rPr>
                <w:rFonts w:ascii="Arial" w:eastAsia="Times New Roman" w:hAnsi="Arial" w:cs="Arial"/>
                <w:sz w:val="24"/>
                <w:szCs w:val="24"/>
              </w:rPr>
              <w:t>SKU, lead time, safety stock, reorder point.</w:t>
            </w:r>
          </w:p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2.2. Application of terms in real-world scenarios.</w:t>
            </w:r>
          </w:p>
        </w:tc>
        <w:tc>
          <w:tcPr>
            <w:tcW w:w="2070" w:type="dxa"/>
          </w:tcPr>
          <w:p w:rsidR="00A81379" w:rsidRPr="00DF3D30" w:rsidRDefault="00A81379" w:rsidP="00A81379">
            <w:pPr>
              <w:pStyle w:val="TableParagraph"/>
              <w:spacing w:before="115" w:line="343" w:lineRule="auto"/>
              <w:ind w:left="684" w:right="279" w:hanging="394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</w:tcPr>
          <w:p w:rsidR="00A81379" w:rsidRPr="00DF3D30" w:rsidRDefault="00A81379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5</w:t>
            </w:r>
          </w:p>
        </w:tc>
        <w:tc>
          <w:tcPr>
            <w:tcW w:w="1260" w:type="dxa"/>
          </w:tcPr>
          <w:p w:rsidR="00A81379" w:rsidRPr="00DF3D30" w:rsidRDefault="00CD6F1E" w:rsidP="00CD6F1E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pacing w:val="-5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15</w:t>
            </w:r>
          </w:p>
        </w:tc>
      </w:tr>
      <w:tr w:rsidR="00A81379" w:rsidRPr="00DF3D30" w:rsidTr="00A81379">
        <w:trPr>
          <w:trHeight w:val="1516"/>
        </w:trPr>
        <w:tc>
          <w:tcPr>
            <w:tcW w:w="6300" w:type="dxa"/>
          </w:tcPr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Overview of Supply Chain and Logistics</w:t>
            </w:r>
          </w:p>
          <w:p w:rsidR="00A81379" w:rsidRPr="00A81379" w:rsidRDefault="00A81379" w:rsidP="00A81379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 xml:space="preserve">3.1. </w:t>
            </w:r>
            <w:r w:rsidRPr="00A81379">
              <w:rPr>
                <w:rFonts w:ascii="Arial" w:eastAsia="Times New Roman" w:hAnsi="Arial" w:cs="Arial"/>
                <w:sz w:val="24"/>
                <w:szCs w:val="24"/>
              </w:rPr>
              <w:t>Components of supply chains and their relationship to inventory.</w:t>
            </w:r>
          </w:p>
          <w:p w:rsidR="00A81379" w:rsidRPr="00DF3D30" w:rsidRDefault="00A81379" w:rsidP="00A81379">
            <w:pPr>
              <w:pStyle w:val="TableParagraph"/>
              <w:spacing w:before="120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3.2. Introduction to logistics management.</w:t>
            </w:r>
          </w:p>
        </w:tc>
        <w:tc>
          <w:tcPr>
            <w:tcW w:w="2070" w:type="dxa"/>
          </w:tcPr>
          <w:p w:rsidR="00A81379" w:rsidRPr="00DF3D30" w:rsidRDefault="00A81379" w:rsidP="0095375C">
            <w:pPr>
              <w:pStyle w:val="TableParagraph"/>
              <w:spacing w:before="115" w:line="343" w:lineRule="auto"/>
              <w:ind w:left="684" w:right="279" w:hanging="394"/>
              <w:rPr>
                <w:rFonts w:ascii="Arial" w:hAnsi="Arial" w:cs="Arial"/>
                <w:sz w:val="24"/>
              </w:rPr>
            </w:pPr>
          </w:p>
        </w:tc>
        <w:tc>
          <w:tcPr>
            <w:tcW w:w="1170" w:type="dxa"/>
          </w:tcPr>
          <w:p w:rsidR="00A81379" w:rsidRPr="00DF3D30" w:rsidRDefault="00CD6F1E" w:rsidP="0095375C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5</w:t>
            </w:r>
          </w:p>
        </w:tc>
        <w:tc>
          <w:tcPr>
            <w:tcW w:w="1260" w:type="dxa"/>
          </w:tcPr>
          <w:p w:rsidR="00A81379" w:rsidRPr="00DF3D30" w:rsidRDefault="00CD6F1E" w:rsidP="00CD6F1E">
            <w:pPr>
              <w:pStyle w:val="TableParagraph"/>
              <w:spacing w:before="115"/>
              <w:ind w:left="8"/>
              <w:jc w:val="center"/>
              <w:rPr>
                <w:rFonts w:ascii="Arial" w:hAnsi="Arial" w:cs="Arial"/>
                <w:spacing w:val="-5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15</w:t>
            </w:r>
          </w:p>
        </w:tc>
      </w:tr>
      <w:tr w:rsidR="00A81379" w:rsidRPr="00DF3D30" w:rsidTr="00DF3D30">
        <w:trPr>
          <w:trHeight w:val="1174"/>
        </w:trPr>
        <w:tc>
          <w:tcPr>
            <w:tcW w:w="6300" w:type="dxa"/>
          </w:tcPr>
          <w:p w:rsidR="00A81379" w:rsidRPr="00DF3D30" w:rsidRDefault="00A81379" w:rsidP="00A8137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Types of Inventory and Inventory Flow</w:t>
            </w:r>
          </w:p>
          <w:p w:rsidR="00DF3D30" w:rsidRPr="00DF3D30" w:rsidRDefault="00DF3D30" w:rsidP="00DF3D30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4.1. Raw materials, work-in-progress (WIP), and finished goods.</w:t>
            </w:r>
          </w:p>
          <w:p w:rsidR="00A81379" w:rsidRPr="00DF3D30" w:rsidRDefault="00DF3D30" w:rsidP="00DF3D30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 xml:space="preserve">4.2. Inventory movement and its lifecycle in business. </w:t>
            </w:r>
          </w:p>
        </w:tc>
        <w:tc>
          <w:tcPr>
            <w:tcW w:w="2070" w:type="dxa"/>
          </w:tcPr>
          <w:p w:rsidR="00A81379" w:rsidRPr="00DF3D30" w:rsidRDefault="00A81379">
            <w:pPr>
              <w:pStyle w:val="TableParagraph"/>
              <w:spacing w:before="235"/>
              <w:rPr>
                <w:rFonts w:ascii="Arial" w:hAnsi="Arial" w:cs="Arial"/>
                <w:b/>
                <w:sz w:val="24"/>
              </w:rPr>
            </w:pPr>
          </w:p>
          <w:p w:rsidR="00A81379" w:rsidRPr="00DF3D30" w:rsidRDefault="00DF3D30" w:rsidP="00DF3D30">
            <w:pPr>
              <w:pStyle w:val="TableParagraph"/>
              <w:spacing w:line="345" w:lineRule="auto"/>
              <w:ind w:left="684" w:right="279" w:hanging="394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Assignment-1</w:t>
            </w:r>
            <w:r w:rsidR="00A81379" w:rsidRPr="00DF3D30">
              <w:rPr>
                <w:rFonts w:ascii="Arial" w:hAnsi="Arial" w:cs="Arial"/>
                <w:spacing w:val="-2"/>
                <w:sz w:val="24"/>
              </w:rPr>
              <w:t xml:space="preserve"> Test-</w:t>
            </w:r>
            <w:r w:rsidRPr="00DF3D30">
              <w:rPr>
                <w:rFonts w:ascii="Arial" w:hAnsi="Arial" w:cs="Arial"/>
                <w:spacing w:val="-2"/>
                <w:sz w:val="24"/>
              </w:rPr>
              <w:t>1</w:t>
            </w:r>
          </w:p>
        </w:tc>
        <w:tc>
          <w:tcPr>
            <w:tcW w:w="1170" w:type="dxa"/>
          </w:tcPr>
          <w:p w:rsidR="00A81379" w:rsidRPr="00DF3D30" w:rsidRDefault="00A81379">
            <w:pPr>
              <w:pStyle w:val="TableParagraph"/>
              <w:spacing w:before="235"/>
              <w:rPr>
                <w:rFonts w:ascii="Arial" w:hAnsi="Arial" w:cs="Arial"/>
                <w:b/>
                <w:sz w:val="24"/>
              </w:rPr>
            </w:pPr>
          </w:p>
          <w:p w:rsidR="00A81379" w:rsidRPr="00DF3D30" w:rsidRDefault="00CD6F1E">
            <w:pPr>
              <w:pStyle w:val="TableParagraph"/>
              <w:ind w:left="8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pacing w:val="-5"/>
                <w:sz w:val="24"/>
              </w:rPr>
              <w:t>1</w:t>
            </w:r>
            <w:r w:rsidR="006A18D9">
              <w:rPr>
                <w:rFonts w:ascii="Arial" w:hAnsi="Arial" w:cs="Arial"/>
                <w:spacing w:val="-5"/>
                <w:sz w:val="24"/>
              </w:rPr>
              <w:t>0</w:t>
            </w:r>
          </w:p>
        </w:tc>
        <w:tc>
          <w:tcPr>
            <w:tcW w:w="1260" w:type="dxa"/>
          </w:tcPr>
          <w:p w:rsidR="00021806" w:rsidRDefault="00021806" w:rsidP="00021806">
            <w:pPr>
              <w:pStyle w:val="TableParagraph"/>
              <w:spacing w:before="235"/>
              <w:rPr>
                <w:rFonts w:ascii="Arial" w:hAnsi="Arial" w:cs="Arial"/>
                <w:b/>
                <w:sz w:val="24"/>
              </w:rPr>
            </w:pPr>
          </w:p>
          <w:p w:rsidR="00021806" w:rsidRPr="00021806" w:rsidRDefault="00CD6F1E" w:rsidP="00CD6F1E">
            <w:pPr>
              <w:jc w:val="center"/>
            </w:pPr>
            <w:r>
              <w:t>15</w:t>
            </w:r>
          </w:p>
        </w:tc>
      </w:tr>
      <w:tr w:rsidR="00A81379" w:rsidRPr="00DF3D30" w:rsidTr="00DF3D30">
        <w:trPr>
          <w:trHeight w:val="1021"/>
        </w:trPr>
        <w:tc>
          <w:tcPr>
            <w:tcW w:w="6300" w:type="dxa"/>
          </w:tcPr>
          <w:p w:rsidR="00A81379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Inventory Classification Systems (ABC Analysis)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</w:rPr>
            </w:pPr>
            <w:r w:rsidRPr="00DF3D30">
              <w:rPr>
                <w:rFonts w:ascii="Arial" w:hAnsi="Arial" w:cs="Arial"/>
                <w:sz w:val="24"/>
              </w:rPr>
              <w:t>5.1. Understanding and applying ABC analysis in business.</w:t>
            </w:r>
          </w:p>
        </w:tc>
        <w:tc>
          <w:tcPr>
            <w:tcW w:w="2070" w:type="dxa"/>
          </w:tcPr>
          <w:p w:rsidR="00A81379" w:rsidRPr="00DF3D30" w:rsidRDefault="00A81379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170" w:type="dxa"/>
          </w:tcPr>
          <w:p w:rsidR="00A81379" w:rsidRP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A81379" w:rsidRP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</w:tr>
      <w:tr w:rsidR="00A81379" w:rsidRPr="00DF3D30" w:rsidTr="00A81379">
        <w:trPr>
          <w:trHeight w:val="1444"/>
        </w:trPr>
        <w:tc>
          <w:tcPr>
            <w:tcW w:w="6300" w:type="dxa"/>
          </w:tcPr>
          <w:p w:rsidR="00A81379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Economic Order Quantity (EOQ) and Reorder Point</w:t>
            </w:r>
          </w:p>
          <w:p w:rsidR="00DF3D30" w:rsidRPr="00DF3D30" w:rsidRDefault="00DF3D30" w:rsidP="00DF3D30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6.1. Calculating EOQ.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6.2. Setting accurate reorder points.</w:t>
            </w:r>
          </w:p>
        </w:tc>
        <w:tc>
          <w:tcPr>
            <w:tcW w:w="2070" w:type="dxa"/>
          </w:tcPr>
          <w:p w:rsidR="00A81379" w:rsidRPr="00DF3D30" w:rsidRDefault="00A81379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170" w:type="dxa"/>
          </w:tcPr>
          <w:p w:rsidR="00A81379" w:rsidRP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A81379" w:rsidRP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t>Just-in-Time (JIT) and Lean Inventory</w:t>
            </w:r>
          </w:p>
          <w:p w:rsidR="00DF3D30" w:rsidRPr="00DF3D30" w:rsidRDefault="00DF3D30" w:rsidP="00DF3D30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7.1. Principles of JIT.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7.2. Benefits and risks of lean inventory management.</w:t>
            </w:r>
          </w:p>
        </w:tc>
        <w:tc>
          <w:tcPr>
            <w:tcW w:w="2070" w:type="dxa"/>
          </w:tcPr>
          <w:p w:rsidR="00DF3D30" w:rsidRPr="00DF3D30" w:rsidRDefault="00DF3D30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17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DF3D30" w:rsidRP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t>Inventory Valuation Methods (FIFO, LIFO, Weighted Average Cost)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8.1.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Explanation and application of different valuation methods.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8.2.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Hands-on calculations and case studies.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  <w:tc>
          <w:tcPr>
            <w:tcW w:w="2070" w:type="dxa"/>
          </w:tcPr>
          <w:p w:rsidR="00DF3D30" w:rsidRDefault="00DF3D30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</w:t>
            </w:r>
            <w:r>
              <w:rPr>
                <w:rFonts w:ascii="Arial" w:hAnsi="Arial" w:cs="Arial"/>
                <w:spacing w:val="-2"/>
                <w:sz w:val="24"/>
              </w:rPr>
              <w:t>2</w:t>
            </w:r>
          </w:p>
          <w:p w:rsidR="00DF3D30" w:rsidRPr="00DF3D30" w:rsidRDefault="00DF3D30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Test-</w:t>
            </w:r>
            <w:r>
              <w:rPr>
                <w:rFonts w:ascii="Arial" w:hAnsi="Arial" w:cs="Arial"/>
                <w:spacing w:val="-2"/>
                <w:sz w:val="24"/>
              </w:rPr>
              <w:t>2</w:t>
            </w:r>
          </w:p>
        </w:tc>
        <w:tc>
          <w:tcPr>
            <w:tcW w:w="117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DF3D30" w:rsidRPr="00021806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lastRenderedPageBreak/>
              <w:t>Introduction to Inventory Management Software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9.1. Overview of tools like SAP, Oracle, and Zoho.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9.2. Basic functionality and benefits.</w:t>
            </w:r>
          </w:p>
        </w:tc>
        <w:tc>
          <w:tcPr>
            <w:tcW w:w="2070" w:type="dxa"/>
          </w:tcPr>
          <w:p w:rsidR="00DF3D30" w:rsidRPr="00DF3D30" w:rsidRDefault="00DF3D30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DF3D30" w:rsidRDefault="00DF3D30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</w:tcPr>
          <w:p w:rsidR="00DF3D30" w:rsidRPr="00DF3D30" w:rsidRDefault="00021806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t>Basics of ERP Systems for Inventory Control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10.1.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How ERP integrates with inventory management.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10.2.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Key ERP features.</w:t>
            </w:r>
          </w:p>
        </w:tc>
        <w:tc>
          <w:tcPr>
            <w:tcW w:w="2070" w:type="dxa"/>
          </w:tcPr>
          <w:p w:rsidR="00DF3D30" w:rsidRPr="00DF3D30" w:rsidRDefault="00DF3D30" w:rsidP="001F0B72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Default="00DF3D30" w:rsidP="00DF3D30">
            <w:pPr>
              <w:pStyle w:val="TableParagraph"/>
              <w:tabs>
                <w:tab w:val="left" w:pos="827"/>
              </w:tabs>
              <w:spacing w:before="120"/>
            </w:pP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t>Inventory</w:t>
            </w:r>
            <w:r>
              <w:rPr>
                <w:rFonts w:ascii="Arial" w:hAnsi="Arial" w:cs="Arial"/>
                <w:b/>
                <w:bCs/>
                <w:sz w:val="24"/>
                <w:u w:val="single"/>
              </w:rPr>
              <w:t xml:space="preserve"> </w:t>
            </w:r>
            <w:r w:rsidRPr="00DF3D30">
              <w:rPr>
                <w:rFonts w:ascii="Arial" w:hAnsi="Arial" w:cs="Arial"/>
                <w:b/>
                <w:bCs/>
                <w:sz w:val="24"/>
                <w:u w:val="single"/>
              </w:rPr>
              <w:t>Tracking Tools (Spreadsheets, Barcode, RFID)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11.1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Using spreadsheets effectively.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11.2.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Introduction to barcode scanning and RFID technology.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11.3. </w:t>
            </w:r>
            <w:r w:rsidRPr="00DF3D30">
              <w:rPr>
                <w:rFonts w:ascii="Arial" w:eastAsia="Times New Roman" w:hAnsi="Arial" w:cs="Arial"/>
                <w:sz w:val="24"/>
                <w:szCs w:val="24"/>
              </w:rPr>
              <w:t>Hands-on practice.</w:t>
            </w:r>
          </w:p>
          <w:p w:rsidR="00DF3D30" w:rsidRPr="00DF3D30" w:rsidRDefault="00DF3D30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  <w:tc>
          <w:tcPr>
            <w:tcW w:w="2070" w:type="dxa"/>
          </w:tcPr>
          <w:p w:rsidR="00DF3D30" w:rsidRDefault="00DF3D30" w:rsidP="00DF3D30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</w:t>
            </w:r>
            <w:r>
              <w:rPr>
                <w:rFonts w:ascii="Arial" w:hAnsi="Arial" w:cs="Arial"/>
                <w:spacing w:val="-2"/>
                <w:sz w:val="24"/>
              </w:rPr>
              <w:t>3</w:t>
            </w:r>
          </w:p>
          <w:p w:rsidR="00DF3D30" w:rsidRPr="00DF3D30" w:rsidRDefault="00DF3D30" w:rsidP="00DF3D30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Test-</w:t>
            </w:r>
            <w:r>
              <w:rPr>
                <w:rFonts w:ascii="Arial" w:hAnsi="Arial" w:cs="Arial"/>
                <w:spacing w:val="-2"/>
                <w:sz w:val="24"/>
              </w:rPr>
              <w:t>3</w:t>
            </w:r>
          </w:p>
        </w:tc>
        <w:tc>
          <w:tcPr>
            <w:tcW w:w="117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A18D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6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</w:p>
        </w:tc>
      </w:tr>
      <w:tr w:rsidR="00DF3D30" w:rsidRPr="00DF3D30" w:rsidTr="00A81379">
        <w:trPr>
          <w:trHeight w:val="1444"/>
        </w:trPr>
        <w:tc>
          <w:tcPr>
            <w:tcW w:w="6300" w:type="dxa"/>
          </w:tcPr>
          <w:p w:rsidR="00DF3D30" w:rsidRDefault="00DF3D30" w:rsidP="00DF3D30">
            <w:pPr>
              <w:pStyle w:val="TableParagraph"/>
              <w:tabs>
                <w:tab w:val="left" w:pos="827"/>
              </w:tabs>
              <w:spacing w:before="120"/>
            </w:pPr>
            <w:r w:rsidRPr="006A18D9">
              <w:rPr>
                <w:rFonts w:ascii="Arial" w:hAnsi="Arial" w:cs="Arial"/>
                <w:b/>
                <w:bCs/>
                <w:sz w:val="24"/>
                <w:u w:val="single"/>
              </w:rPr>
              <w:t>Key Performance Indicators (KPIs) for Inventory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12.1.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Inventory turnover, stock accuracy rate, and other metrics.</w:t>
            </w:r>
          </w:p>
          <w:p w:rsidR="006A18D9" w:rsidRPr="00DF3D30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12.2.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Monitoring and improving inventory KPIs.</w:t>
            </w:r>
          </w:p>
        </w:tc>
        <w:tc>
          <w:tcPr>
            <w:tcW w:w="2070" w:type="dxa"/>
          </w:tcPr>
          <w:p w:rsidR="00DF3D30" w:rsidRPr="00DF3D30" w:rsidRDefault="00DF3D30" w:rsidP="00DF3D30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DF3D30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6A18D9" w:rsidRP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 w:rsidRPr="006A18D9">
              <w:rPr>
                <w:rFonts w:ascii="Arial" w:hAnsi="Arial" w:cs="Arial"/>
                <w:b/>
                <w:sz w:val="24"/>
                <w:u w:val="single"/>
              </w:rPr>
              <w:t>Stock Audits and Cycle Counting</w:t>
            </w:r>
          </w:p>
          <w:p w:rsid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13.1.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Importance of stock audits.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13.2.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Implementing cycle counting in a business.</w:t>
            </w:r>
          </w:p>
        </w:tc>
        <w:tc>
          <w:tcPr>
            <w:tcW w:w="2070" w:type="dxa"/>
          </w:tcPr>
          <w:p w:rsidR="006A18D9" w:rsidRPr="00DF3D30" w:rsidRDefault="006A18D9" w:rsidP="00DF3D30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26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6A18D9" w:rsidRP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6A18D9">
              <w:rPr>
                <w:rFonts w:ascii="Arial" w:hAnsi="Arial" w:cs="Arial"/>
                <w:b/>
                <w:bCs/>
                <w:sz w:val="24"/>
                <w:u w:val="single"/>
              </w:rPr>
              <w:t>Inventory Reporting and Analysis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14.1.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Creating accurate and visually appealing reports.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z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14.2. 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Interpreting reports for decision-making.</w:t>
            </w:r>
          </w:p>
        </w:tc>
        <w:tc>
          <w:tcPr>
            <w:tcW w:w="2070" w:type="dxa"/>
          </w:tcPr>
          <w:p w:rsidR="006A18D9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</w:t>
            </w:r>
            <w:r>
              <w:rPr>
                <w:rFonts w:ascii="Arial" w:hAnsi="Arial" w:cs="Arial"/>
                <w:spacing w:val="-2"/>
                <w:sz w:val="24"/>
              </w:rPr>
              <w:t>4</w:t>
            </w:r>
          </w:p>
          <w:p w:rsidR="006A18D9" w:rsidRPr="00DF3D30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Test-</w:t>
            </w:r>
            <w:r>
              <w:rPr>
                <w:rFonts w:ascii="Arial" w:hAnsi="Arial" w:cs="Arial"/>
                <w:spacing w:val="-2"/>
                <w:sz w:val="24"/>
              </w:rPr>
              <w:t>4</w:t>
            </w:r>
          </w:p>
        </w:tc>
        <w:tc>
          <w:tcPr>
            <w:tcW w:w="117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26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6A18D9" w:rsidRP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6A18D9">
              <w:rPr>
                <w:rFonts w:ascii="Arial" w:hAnsi="Arial" w:cs="Arial"/>
                <w:b/>
                <w:bCs/>
                <w:sz w:val="24"/>
                <w:u w:val="single"/>
              </w:rPr>
              <w:t>Addressing Common Inventory Issues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15.1. Identifying and solving problems like overstocking and stock outs.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15.2. Managing perishable and seasonal inventory.</w:t>
            </w:r>
          </w:p>
          <w:p w:rsidR="006A18D9" w:rsidRPr="006A18D9" w:rsidRDefault="006A18D9" w:rsidP="006A18D9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  <w:r w:rsidRPr="006A18D9">
              <w:rPr>
                <w:rFonts w:ascii="Arial" w:eastAsia="Times New Roman" w:hAnsi="Arial" w:cs="Arial"/>
                <w:sz w:val="24"/>
                <w:szCs w:val="24"/>
              </w:rPr>
              <w:t>15.3. Risk mitigation strategies.</w:t>
            </w:r>
          </w:p>
        </w:tc>
        <w:tc>
          <w:tcPr>
            <w:tcW w:w="2070" w:type="dxa"/>
          </w:tcPr>
          <w:p w:rsidR="006A18D9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</w:t>
            </w:r>
            <w:r>
              <w:rPr>
                <w:rFonts w:ascii="Arial" w:hAnsi="Arial" w:cs="Arial"/>
                <w:spacing w:val="-2"/>
                <w:sz w:val="24"/>
              </w:rPr>
              <w:t>5</w:t>
            </w:r>
          </w:p>
          <w:p w:rsidR="006A18D9" w:rsidRPr="00DF3D30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Test-</w:t>
            </w:r>
            <w:r>
              <w:rPr>
                <w:rFonts w:ascii="Arial" w:hAnsi="Arial" w:cs="Arial"/>
                <w:spacing w:val="-2"/>
                <w:sz w:val="24"/>
              </w:rPr>
              <w:t>5</w:t>
            </w:r>
          </w:p>
        </w:tc>
        <w:tc>
          <w:tcPr>
            <w:tcW w:w="117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D678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6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3D0B61" w:rsidRDefault="003D0B61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  <w:p w:rsidR="006A18D9" w:rsidRPr="003D0B61" w:rsidRDefault="003D0B61" w:rsidP="00DF3D30">
            <w:pPr>
              <w:pStyle w:val="TableParagraph"/>
              <w:tabs>
                <w:tab w:val="left" w:pos="827"/>
              </w:tabs>
              <w:spacing w:before="120"/>
            </w:pPr>
            <w:r w:rsidRPr="003D0B61">
              <w:rPr>
                <w:rFonts w:ascii="Arial" w:hAnsi="Arial" w:cs="Arial"/>
                <w:b/>
                <w:bCs/>
                <w:sz w:val="24"/>
                <w:u w:val="single"/>
              </w:rPr>
              <w:lastRenderedPageBreak/>
              <w:t>Supply Chain and Advanced Concepts</w:t>
            </w:r>
          </w:p>
          <w:p w:rsidR="003D0B61" w:rsidRPr="003D0B61" w:rsidRDefault="006A18D9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sz w:val="24"/>
                <w:szCs w:val="24"/>
              </w:rPr>
              <w:t xml:space="preserve">16.1. </w:t>
            </w:r>
            <w:r w:rsidR="003D0B61"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Introduction to Supply Chain Management</w:t>
            </w:r>
          </w:p>
          <w:p w:rsidR="003D0B61" w:rsidRPr="003D0B61" w:rsidRDefault="003D0B61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16.2. Supply Chain Processes</w:t>
            </w:r>
          </w:p>
          <w:p w:rsidR="003D0B61" w:rsidRPr="003D0B61" w:rsidRDefault="003D0B61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Integration of Supply Chain and Inventory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Management</w:t>
            </w:r>
          </w:p>
          <w:p w:rsidR="003D0B61" w:rsidRPr="003D0B61" w:rsidRDefault="003D0B61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Forecasting Demand</w:t>
            </w:r>
          </w:p>
          <w:p w:rsidR="003D0B61" w:rsidRPr="003D0B61" w:rsidRDefault="003D0B61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Warehouse Layout and Inventory Storage Best Practices:</w:t>
            </w:r>
            <w:r w:rsidRPr="003D0B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3D0B61" w:rsidRPr="003D0B61" w:rsidRDefault="003D0B61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bCs/>
                <w:sz w:val="24"/>
                <w:szCs w:val="24"/>
              </w:rPr>
              <w:t>Communication Skills for Supply Chain Professionals:</w:t>
            </w:r>
            <w:r w:rsidRPr="003D0B61">
              <w:rPr>
                <w:rFonts w:ascii="Arial" w:eastAsia="Times New Roman" w:hAnsi="Arial" w:cs="Arial"/>
                <w:sz w:val="24"/>
                <w:szCs w:val="24"/>
              </w:rPr>
              <w:t xml:space="preserve"> Effective collaboration across teams.</w:t>
            </w:r>
          </w:p>
          <w:p w:rsidR="006A18D9" w:rsidRPr="006A18D9" w:rsidRDefault="006A18D9" w:rsidP="00C5398B">
            <w:pPr>
              <w:pStyle w:val="TableParagraph"/>
              <w:numPr>
                <w:ilvl w:val="1"/>
                <w:numId w:val="9"/>
              </w:numPr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3D0B61">
              <w:rPr>
                <w:rFonts w:ascii="Arial" w:eastAsia="Times New Roman" w:hAnsi="Arial" w:cs="Arial"/>
                <w:sz w:val="24"/>
                <w:szCs w:val="24"/>
              </w:rPr>
              <w:t>Preparing for interviews and certifications.</w:t>
            </w:r>
          </w:p>
        </w:tc>
        <w:tc>
          <w:tcPr>
            <w:tcW w:w="2070" w:type="dxa"/>
          </w:tcPr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  <w:p w:rsidR="003D0B61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Assignment-</w:t>
            </w:r>
            <w:r>
              <w:rPr>
                <w:rFonts w:ascii="Arial" w:hAnsi="Arial" w:cs="Arial"/>
                <w:spacing w:val="-2"/>
                <w:sz w:val="24"/>
              </w:rPr>
              <w:t>6</w:t>
            </w:r>
          </w:p>
          <w:p w:rsidR="006A18D9" w:rsidRPr="00DF3D30" w:rsidRDefault="003D0B61" w:rsidP="003D0B61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  <w:r w:rsidRPr="00DF3D30">
              <w:rPr>
                <w:rFonts w:ascii="Arial" w:hAnsi="Arial" w:cs="Arial"/>
                <w:spacing w:val="-2"/>
                <w:sz w:val="24"/>
              </w:rPr>
              <w:t>Test-</w:t>
            </w:r>
            <w:r>
              <w:rPr>
                <w:rFonts w:ascii="Arial" w:hAnsi="Arial" w:cs="Arial"/>
                <w:spacing w:val="-2"/>
                <w:sz w:val="24"/>
              </w:rPr>
              <w:t>6</w:t>
            </w:r>
          </w:p>
        </w:tc>
        <w:tc>
          <w:tcPr>
            <w:tcW w:w="1170" w:type="dxa"/>
          </w:tcPr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3D0B61" w:rsidRDefault="003D0B61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D678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60" w:type="dxa"/>
          </w:tcPr>
          <w:p w:rsidR="006A18D9" w:rsidRDefault="006A18D9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  <w:p w:rsidR="00CD6F1E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 w:rsidRPr="006A18D9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Final project:</w:t>
            </w:r>
            <w:r w:rsidRPr="006A18D9">
              <w:rPr>
                <w:rFonts w:ascii="Arial" w:eastAsia="Times New Roman" w:hAnsi="Arial" w:cs="Arial"/>
                <w:sz w:val="24"/>
                <w:szCs w:val="24"/>
              </w:rPr>
              <w:t xml:space="preserve"> Developing a comprehensive inventory management plan</w:t>
            </w:r>
          </w:p>
          <w:p w:rsid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OR</w:t>
            </w:r>
          </w:p>
          <w:p w:rsidR="006A18D9" w:rsidRPr="00D6787E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spacing w:val="-2"/>
                <w:sz w:val="24"/>
              </w:rPr>
            </w:pPr>
            <w:r w:rsidRPr="00D6787E">
              <w:rPr>
                <w:rFonts w:ascii="Arial" w:hAnsi="Arial" w:cs="Arial"/>
                <w:b/>
                <w:sz w:val="24"/>
              </w:rPr>
              <w:t>INTERNSHIP/PRACHTICALTRAININGIN THE</w:t>
            </w:r>
            <w:r w:rsidRPr="00D6787E">
              <w:rPr>
                <w:rFonts w:ascii="Arial" w:hAnsi="Arial" w:cs="Arial"/>
                <w:b/>
                <w:spacing w:val="-2"/>
                <w:sz w:val="24"/>
              </w:rPr>
              <w:t>FIELD</w:t>
            </w:r>
          </w:p>
          <w:p w:rsidR="006A18D9" w:rsidRP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  <w:tc>
          <w:tcPr>
            <w:tcW w:w="2070" w:type="dxa"/>
          </w:tcPr>
          <w:p w:rsidR="006A18D9" w:rsidRPr="00DF3D30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6A18D9" w:rsidRDefault="006A18D9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</w:t>
            </w:r>
          </w:p>
        </w:tc>
      </w:tr>
      <w:tr w:rsidR="006A18D9" w:rsidRPr="00DF3D30" w:rsidTr="00A81379">
        <w:trPr>
          <w:trHeight w:val="1444"/>
        </w:trPr>
        <w:tc>
          <w:tcPr>
            <w:tcW w:w="6300" w:type="dxa"/>
          </w:tcPr>
          <w:p w:rsidR="006A18D9" w:rsidRPr="006A18D9" w:rsidRDefault="006A18D9" w:rsidP="00DF3D30">
            <w:pPr>
              <w:pStyle w:val="TableParagraph"/>
              <w:tabs>
                <w:tab w:val="left" w:pos="827"/>
              </w:tabs>
              <w:spacing w:before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2070" w:type="dxa"/>
          </w:tcPr>
          <w:p w:rsidR="006A18D9" w:rsidRPr="00DF3D30" w:rsidRDefault="006A18D9" w:rsidP="006A18D9">
            <w:pPr>
              <w:pStyle w:val="TableParagraph"/>
              <w:spacing w:before="235"/>
              <w:jc w:val="center"/>
              <w:rPr>
                <w:rFonts w:ascii="Arial" w:hAnsi="Arial" w:cs="Arial"/>
                <w:spacing w:val="-2"/>
                <w:sz w:val="24"/>
              </w:rPr>
            </w:pPr>
          </w:p>
        </w:tc>
        <w:tc>
          <w:tcPr>
            <w:tcW w:w="117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D6787E"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260" w:type="dxa"/>
          </w:tcPr>
          <w:p w:rsidR="006A18D9" w:rsidRDefault="00CD6F1E" w:rsidP="007205EF">
            <w:pPr>
              <w:pStyle w:val="TableParagraph"/>
              <w:spacing w:before="23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260</w:t>
            </w:r>
          </w:p>
        </w:tc>
      </w:tr>
    </w:tbl>
    <w:p w:rsidR="006F1B82" w:rsidRPr="00DF3D30" w:rsidRDefault="00041DF8">
      <w:pPr>
        <w:pStyle w:val="BodyTex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588010</wp:posOffset>
                </wp:positionV>
                <wp:extent cx="5938520" cy="13970"/>
                <wp:effectExtent l="0" t="0" r="0" b="0"/>
                <wp:wrapNone/>
                <wp:docPr id="1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852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2213D" id="docshape6" o:spid="_x0000_s1026" style="position:absolute;margin-left:1in;margin-top:46.3pt;width:467.6pt;height:1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" fillcolor="black" stroked="f">
                <w10:wrap anchorx="page" anchory="page"/>
              </v:rect>
            </w:pict>
          </mc:Fallback>
        </mc:AlternateContent>
      </w:r>
    </w:p>
    <w:p w:rsidR="006F1B82" w:rsidRPr="00DF3D30" w:rsidRDefault="006F1B82">
      <w:pPr>
        <w:pStyle w:val="BodyText"/>
        <w:spacing w:before="32"/>
        <w:rPr>
          <w:rFonts w:ascii="Arial" w:hAnsi="Arial" w:cs="Arial"/>
          <w:b/>
          <w:sz w:val="20"/>
        </w:rPr>
      </w:pPr>
    </w:p>
    <w:p w:rsidR="006F1B82" w:rsidRPr="00DF3D30" w:rsidRDefault="006F1B82">
      <w:pPr>
        <w:pStyle w:val="BodyText"/>
        <w:spacing w:before="72"/>
        <w:rPr>
          <w:rFonts w:ascii="Arial" w:hAnsi="Arial" w:cs="Arial"/>
          <w:b/>
          <w:sz w:val="36"/>
        </w:rPr>
      </w:pPr>
    </w:p>
    <w:p w:rsidR="006F1B82" w:rsidRPr="00DF3D30" w:rsidRDefault="006F1B82">
      <w:pPr>
        <w:pStyle w:val="TableParagraph"/>
        <w:spacing w:line="256" w:lineRule="exact"/>
        <w:jc w:val="center"/>
        <w:rPr>
          <w:rFonts w:ascii="Arial" w:hAnsi="Arial" w:cs="Arial"/>
          <w:b/>
          <w:sz w:val="24"/>
        </w:rPr>
        <w:sectPr w:rsidR="006F1B82" w:rsidRPr="00DF3D30">
          <w:headerReference w:type="default" r:id="rId8"/>
          <w:pgSz w:w="12240" w:h="15840"/>
          <w:pgMar w:top="940" w:right="360" w:bottom="280" w:left="360" w:header="724" w:footer="0" w:gutter="0"/>
          <w:cols w:space="720"/>
        </w:sectPr>
      </w:pPr>
    </w:p>
    <w:p w:rsidR="006F1B82" w:rsidRDefault="006F1B82">
      <w:pPr>
        <w:pStyle w:val="BodyText"/>
        <w:spacing w:before="71"/>
        <w:rPr>
          <w:rFonts w:ascii="Arial" w:hAnsi="Arial" w:cs="Arial"/>
          <w:b/>
          <w:sz w:val="36"/>
        </w:rPr>
      </w:pPr>
    </w:p>
    <w:p w:rsidR="00200356" w:rsidRPr="00DF3D30" w:rsidRDefault="00200356">
      <w:pPr>
        <w:pStyle w:val="BodyText"/>
        <w:spacing w:before="71"/>
        <w:rPr>
          <w:rFonts w:ascii="Arial" w:hAnsi="Arial" w:cs="Arial"/>
          <w:b/>
          <w:sz w:val="36"/>
        </w:rPr>
      </w:pPr>
    </w:p>
    <w:p w:rsidR="00CD6F1E" w:rsidRPr="00CD6F1E" w:rsidRDefault="00CD6F1E" w:rsidP="00CD6F1E">
      <w:pPr>
        <w:widowControl/>
        <w:autoSpaceDE/>
        <w:autoSpaceDN/>
        <w:jc w:val="center"/>
        <w:rPr>
          <w:rFonts w:asciiTheme="minorHAnsi" w:eastAsiaTheme="minorEastAsia" w:hAnsiTheme="minorHAnsi" w:cstheme="minorBidi"/>
          <w:spacing w:val="-2"/>
          <w:szCs w:val="18"/>
        </w:rPr>
      </w:pPr>
      <w:r w:rsidRPr="00CD6F1E">
        <w:rPr>
          <w:rFonts w:asciiTheme="minorHAnsi" w:eastAsiaTheme="minorEastAsia" w:hAnsiTheme="minorHAnsi" w:cstheme="minorBidi"/>
          <w:b/>
          <w:bCs/>
          <w:sz w:val="28"/>
          <w:szCs w:val="28"/>
        </w:rPr>
        <w:t>COURSE</w:t>
      </w:r>
      <w:r w:rsidR="00200356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</w:t>
      </w:r>
      <w:r w:rsidRPr="00CD6F1E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CONTENTS </w:t>
      </w:r>
      <w:r w:rsidRPr="00CD6F1E">
        <w:rPr>
          <w:rFonts w:asciiTheme="minorHAnsi" w:eastAsiaTheme="minorEastAsia" w:hAnsiTheme="minorHAnsi" w:cstheme="minorBidi"/>
          <w:b/>
          <w:bCs/>
          <w:sz w:val="28"/>
        </w:rPr>
        <w:t>(FUNCTIONAL</w:t>
      </w:r>
      <w:r w:rsidR="00200356">
        <w:rPr>
          <w:rFonts w:asciiTheme="minorHAnsi" w:eastAsiaTheme="minorEastAsia" w:hAnsiTheme="minorHAnsi" w:cstheme="minorBidi"/>
          <w:b/>
          <w:bCs/>
          <w:sz w:val="28"/>
        </w:rPr>
        <w:t xml:space="preserve"> </w:t>
      </w:r>
      <w:r w:rsidRPr="00CD6F1E">
        <w:rPr>
          <w:rFonts w:asciiTheme="minorHAnsi" w:eastAsiaTheme="minorEastAsia" w:hAnsiTheme="minorHAnsi" w:cstheme="minorBidi"/>
          <w:b/>
          <w:bCs/>
          <w:spacing w:val="-2"/>
          <w:sz w:val="28"/>
        </w:rPr>
        <w:t>ENGLISH</w:t>
      </w:r>
      <w:r w:rsidRPr="00CD6F1E">
        <w:rPr>
          <w:rFonts w:asciiTheme="minorHAnsi" w:eastAsiaTheme="minorEastAsia" w:hAnsiTheme="minorHAnsi" w:cstheme="minorBidi"/>
          <w:spacing w:val="-2"/>
          <w:szCs w:val="18"/>
        </w:rPr>
        <w:t>)</w:t>
      </w:r>
    </w:p>
    <w:p w:rsidR="00CD6F1E" w:rsidRPr="00CD6F1E" w:rsidRDefault="00200356" w:rsidP="00200356">
      <w:pPr>
        <w:widowControl/>
        <w:tabs>
          <w:tab w:val="left" w:pos="2820"/>
        </w:tabs>
        <w:autoSpaceDE/>
        <w:autoSpaceDN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bCs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55"/>
        <w:tblW w:w="10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5"/>
        <w:gridCol w:w="2520"/>
        <w:gridCol w:w="1710"/>
        <w:gridCol w:w="1530"/>
      </w:tblGrid>
      <w:tr w:rsidR="00CD6F1E" w:rsidRPr="00CD6F1E" w:rsidTr="00CD6F1E">
        <w:trPr>
          <w:trHeight w:val="551"/>
        </w:trPr>
        <w:tc>
          <w:tcPr>
            <w:tcW w:w="4325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7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CD6F1E">
              <w:rPr>
                <w:rFonts w:ascii="Arial" w:eastAsia="Times New Roman" w:cs="Times New Roman"/>
                <w:b/>
                <w:sz w:val="24"/>
              </w:rPr>
              <w:t>UNITS</w:t>
            </w:r>
            <w:r w:rsidR="00200356">
              <w:rPr>
                <w:rFonts w:ascii="Arial" w:eastAsia="Times New Roman" w:cs="Times New Roman"/>
                <w:b/>
                <w:sz w:val="24"/>
              </w:rPr>
              <w:t xml:space="preserve"> </w:t>
            </w:r>
            <w:r w:rsidRPr="00CD6F1E">
              <w:rPr>
                <w:rFonts w:ascii="Arial" w:eastAsia="Times New Roman" w:cs="Times New Roman"/>
                <w:b/>
                <w:sz w:val="24"/>
              </w:rPr>
              <w:t>&amp;</w:t>
            </w:r>
            <w:r w:rsidRPr="00CD6F1E">
              <w:rPr>
                <w:rFonts w:ascii="Arial" w:eastAsia="Times New Roman" w:cs="Times New Roman"/>
                <w:b/>
                <w:spacing w:val="-2"/>
                <w:sz w:val="24"/>
              </w:rPr>
              <w:t>TOPICS</w:t>
            </w:r>
          </w:p>
        </w:tc>
        <w:tc>
          <w:tcPr>
            <w:tcW w:w="2520" w:type="dxa"/>
            <w:vAlign w:val="center"/>
          </w:tcPr>
          <w:p w:rsidR="00CD6F1E" w:rsidRPr="00CD6F1E" w:rsidRDefault="00CD6F1E" w:rsidP="00CD6F1E">
            <w:pPr>
              <w:spacing w:line="276" w:lineRule="exact"/>
              <w:ind w:left="479" w:right="154" w:hanging="312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CD6F1E">
              <w:rPr>
                <w:rFonts w:ascii="Arial" w:eastAsia="Times New Roman" w:cs="Times New Roman"/>
                <w:b/>
                <w:sz w:val="24"/>
              </w:rPr>
              <w:t>ASSIGNMENT</w:t>
            </w:r>
            <w:r w:rsidR="00200356">
              <w:rPr>
                <w:rFonts w:ascii="Arial" w:eastAsia="Times New Roman" w:cs="Times New Roman"/>
                <w:b/>
                <w:sz w:val="24"/>
              </w:rPr>
              <w:t xml:space="preserve"> </w:t>
            </w:r>
            <w:r w:rsidRPr="00CD6F1E">
              <w:rPr>
                <w:rFonts w:ascii="Arial" w:eastAsia="Times New Roman" w:cs="Times New Roman"/>
                <w:b/>
                <w:sz w:val="24"/>
              </w:rPr>
              <w:t xml:space="preserve">AND </w:t>
            </w:r>
            <w:r w:rsidRPr="00CD6F1E">
              <w:rPr>
                <w:rFonts w:ascii="Arial" w:eastAsia="Times New Roman" w:cs="Times New Roman"/>
                <w:b/>
                <w:spacing w:val="-2"/>
                <w:sz w:val="24"/>
              </w:rPr>
              <w:t>EVALUATION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6" w:lineRule="exact"/>
              <w:ind w:left="402" w:right="231" w:hanging="159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CD6F1E">
              <w:rPr>
                <w:rFonts w:ascii="Arial" w:eastAsia="Times New Roman" w:cs="Times New Roman"/>
                <w:b/>
                <w:sz w:val="24"/>
              </w:rPr>
              <w:t>Theory Hrs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6" w:lineRule="exact"/>
              <w:ind w:left="402" w:right="231" w:hanging="159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CD6F1E">
              <w:rPr>
                <w:rFonts w:ascii="Arial" w:eastAsia="Times New Roman" w:cs="Times New Roman"/>
                <w:b/>
                <w:sz w:val="24"/>
              </w:rPr>
              <w:t>Practical Hrs</w:t>
            </w:r>
          </w:p>
        </w:tc>
      </w:tr>
      <w:tr w:rsidR="00CD6F1E" w:rsidRPr="00CD6F1E" w:rsidTr="00CD6F1E">
        <w:trPr>
          <w:trHeight w:val="429"/>
        </w:trPr>
        <w:tc>
          <w:tcPr>
            <w:tcW w:w="4325" w:type="dxa"/>
          </w:tcPr>
          <w:p w:rsidR="00CD6F1E" w:rsidRPr="00CD6F1E" w:rsidRDefault="00CD6F1E" w:rsidP="00CD6F1E">
            <w:pPr>
              <w:tabs>
                <w:tab w:val="left" w:pos="1292"/>
                <w:tab w:val="left" w:pos="1762"/>
                <w:tab w:val="left" w:pos="3055"/>
              </w:tabs>
              <w:ind w:right="98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2"/>
                <w:sz w:val="24"/>
              </w:rPr>
              <w:t>Revision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6"/>
                <w:sz w:val="24"/>
              </w:rPr>
              <w:t>of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grammar,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sentence construction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rPr>
                <w:rFonts w:ascii="Times New Roman"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275"/>
        </w:trPr>
        <w:tc>
          <w:tcPr>
            <w:tcW w:w="4325" w:type="dxa"/>
          </w:tcPr>
          <w:p w:rsidR="00CD6F1E" w:rsidRPr="00CD6F1E" w:rsidRDefault="00CD6F1E" w:rsidP="00CD6F1E">
            <w:pPr>
              <w:spacing w:line="256" w:lineRule="exact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pacing w:val="-2"/>
                <w:sz w:val="24"/>
              </w:rPr>
              <w:t>Tenses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56" w:lineRule="exact"/>
              <w:ind w:left="8" w:right="2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Test#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56" w:lineRule="exact"/>
              <w:ind w:left="10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56" w:lineRule="exact"/>
              <w:ind w:left="10"/>
              <w:jc w:val="center"/>
              <w:rPr>
                <w:rFonts w:eastAsia="Times New Roman" w:cs="Times New Roman"/>
                <w:spacing w:val="-5"/>
                <w:sz w:val="24"/>
              </w:rPr>
            </w:pPr>
          </w:p>
        </w:tc>
      </w:tr>
      <w:tr w:rsidR="00CD6F1E" w:rsidRPr="00CD6F1E" w:rsidTr="00CD6F1E">
        <w:trPr>
          <w:trHeight w:val="913"/>
        </w:trPr>
        <w:tc>
          <w:tcPr>
            <w:tcW w:w="4325" w:type="dxa"/>
          </w:tcPr>
          <w:p w:rsidR="00CD6F1E" w:rsidRPr="00CD6F1E" w:rsidRDefault="00CD6F1E" w:rsidP="00CD6F1E">
            <w:pPr>
              <w:ind w:right="99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>Greetings and introduction</w:t>
            </w:r>
            <w:r w:rsidRPr="00CD6F1E">
              <w:rPr>
                <w:rFonts w:eastAsia="Times New Roman" w:cs="Times New Roman"/>
                <w:sz w:val="24"/>
              </w:rPr>
              <w:t xml:space="preserve">. </w:t>
            </w:r>
          </w:p>
          <w:p w:rsidR="00CD6F1E" w:rsidRPr="00CD6F1E" w:rsidRDefault="00CD6F1E" w:rsidP="00CD6F1E">
            <w:pPr>
              <w:ind w:right="99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2"/>
                <w:sz w:val="24"/>
              </w:rPr>
              <w:t>Introduce</w:t>
            </w:r>
            <w:r w:rsidRPr="00CD6F1E">
              <w:rPr>
                <w:rFonts w:eastAsia="Times New Roman" w:cs="Times New Roman"/>
                <w:sz w:val="24"/>
              </w:rPr>
              <w:t xml:space="preserve">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 xml:space="preserve">yourself, greetings </w:t>
            </w:r>
            <w:r w:rsidRPr="00CD6F1E">
              <w:rPr>
                <w:rFonts w:eastAsia="Times New Roman" w:cs="Times New Roman"/>
                <w:spacing w:val="-4"/>
                <w:sz w:val="24"/>
              </w:rPr>
              <w:t xml:space="preserve">and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titles,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greet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people</w:t>
            </w:r>
            <w:r w:rsidRPr="00CD6F1E">
              <w:rPr>
                <w:rFonts w:eastAsia="Times New Roman" w:cs="Times New Roman"/>
                <w:sz w:val="24"/>
              </w:rPr>
              <w:t xml:space="preserve">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formally</w:t>
            </w:r>
            <w:r w:rsidRPr="00CD6F1E">
              <w:rPr>
                <w:rFonts w:eastAsia="Times New Roman" w:cs="Times New Roman"/>
                <w:sz w:val="24"/>
              </w:rPr>
              <w:t xml:space="preserve"> </w:t>
            </w:r>
            <w:r w:rsidRPr="00CD6F1E">
              <w:rPr>
                <w:rFonts w:eastAsia="Times New Roman" w:cs="Times New Roman"/>
                <w:spacing w:val="-4"/>
                <w:sz w:val="24"/>
              </w:rPr>
              <w:t xml:space="preserve">and </w:t>
            </w:r>
            <w:r w:rsidRPr="00CD6F1E">
              <w:rPr>
                <w:rFonts w:eastAsia="Times New Roman" w:cs="Times New Roman"/>
                <w:sz w:val="24"/>
              </w:rPr>
              <w:t xml:space="preserve">informally at different times of the </w:t>
            </w:r>
            <w:r w:rsidRPr="00CD6F1E">
              <w:rPr>
                <w:rFonts w:eastAsia="Times New Roman" w:cs="Times New Roman"/>
                <w:spacing w:val="-4"/>
                <w:sz w:val="24"/>
              </w:rPr>
              <w:t>day.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rPr>
                <w:rFonts w:ascii="Times New Roman"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</w:tr>
      <w:tr w:rsidR="00CD6F1E" w:rsidRPr="00CD6F1E" w:rsidTr="00CD6F1E">
        <w:trPr>
          <w:trHeight w:val="706"/>
        </w:trPr>
        <w:tc>
          <w:tcPr>
            <w:tcW w:w="4325" w:type="dxa"/>
          </w:tcPr>
          <w:p w:rsidR="00CD6F1E" w:rsidRPr="00CD6F1E" w:rsidRDefault="00CD6F1E" w:rsidP="00CD6F1E">
            <w:pPr>
              <w:tabs>
                <w:tab w:val="left" w:pos="894"/>
                <w:tab w:val="left" w:pos="1882"/>
                <w:tab w:val="left" w:pos="2990"/>
              </w:tabs>
              <w:ind w:right="98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4"/>
                <w:sz w:val="24"/>
              </w:rPr>
              <w:t>Ask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4"/>
                <w:sz w:val="24"/>
              </w:rPr>
              <w:t>about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people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 xml:space="preserve">countries, </w:t>
            </w:r>
            <w:r w:rsidRPr="00CD6F1E">
              <w:rPr>
                <w:rFonts w:eastAsia="Times New Roman" w:cs="Times New Roman"/>
                <w:sz w:val="24"/>
              </w:rPr>
              <w:t>nationalities and companies.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rPr>
                <w:rFonts w:ascii="Times New Roman"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4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4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904"/>
        </w:trPr>
        <w:tc>
          <w:tcPr>
            <w:tcW w:w="4325" w:type="dxa"/>
          </w:tcPr>
          <w:p w:rsidR="00CD6F1E" w:rsidRPr="00CD6F1E" w:rsidRDefault="00CD6F1E" w:rsidP="00CD6F1E">
            <w:pPr>
              <w:spacing w:line="271" w:lineRule="exact"/>
              <w:jc w:val="both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 xml:space="preserve">Seeking </w:t>
            </w:r>
            <w:r w:rsidRPr="00CD6F1E">
              <w:rPr>
                <w:rFonts w:eastAsia="Times New Roman" w:cs="Times New Roman"/>
                <w:b/>
                <w:spacing w:val="-2"/>
                <w:sz w:val="24"/>
              </w:rPr>
              <w:t>information:</w:t>
            </w:r>
          </w:p>
          <w:p w:rsidR="00CD6F1E" w:rsidRPr="00CD6F1E" w:rsidRDefault="00CD6F1E" w:rsidP="00CD6F1E">
            <w:pPr>
              <w:ind w:right="95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 xml:space="preserve">Describe places/objects and locations: ask / Talk about past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events.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3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Assignment#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</w:tr>
      <w:tr w:rsidR="00CD6F1E" w:rsidRPr="00CD6F1E" w:rsidTr="00CD6F1E">
        <w:trPr>
          <w:trHeight w:val="1156"/>
        </w:trPr>
        <w:tc>
          <w:tcPr>
            <w:tcW w:w="4325" w:type="dxa"/>
          </w:tcPr>
          <w:p w:rsidR="00CD6F1E" w:rsidRPr="00CD6F1E" w:rsidRDefault="00CD6F1E" w:rsidP="00CD6F1E">
            <w:pPr>
              <w:spacing w:line="271" w:lineRule="exact"/>
              <w:jc w:val="both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>Buying and</w:t>
            </w:r>
            <w:r w:rsidRPr="00CD6F1E">
              <w:rPr>
                <w:rFonts w:eastAsia="Times New Roman" w:cs="Times New Roman"/>
                <w:b/>
                <w:spacing w:val="-2"/>
                <w:sz w:val="24"/>
              </w:rPr>
              <w:t xml:space="preserve"> selling:</w:t>
            </w:r>
          </w:p>
          <w:p w:rsidR="00CD6F1E" w:rsidRPr="00CD6F1E" w:rsidRDefault="00CD6F1E" w:rsidP="00CD6F1E">
            <w:pPr>
              <w:ind w:right="98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Oral work seeking information, Things to say at the market. Have to comment and inquire about costs and mode of payments.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2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Test#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886"/>
        </w:trPr>
        <w:tc>
          <w:tcPr>
            <w:tcW w:w="4325" w:type="dxa"/>
          </w:tcPr>
          <w:p w:rsidR="00CD6F1E" w:rsidRPr="00CD6F1E" w:rsidRDefault="00CD6F1E" w:rsidP="00CD6F1E">
            <w:pPr>
              <w:spacing w:line="271" w:lineRule="exact"/>
              <w:jc w:val="both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 xml:space="preserve">Letter </w:t>
            </w:r>
            <w:r w:rsidRPr="00CD6F1E">
              <w:rPr>
                <w:rFonts w:eastAsia="Times New Roman" w:cs="Times New Roman"/>
                <w:b/>
                <w:spacing w:val="-2"/>
                <w:sz w:val="24"/>
              </w:rPr>
              <w:t>Writing.</w:t>
            </w:r>
          </w:p>
          <w:p w:rsidR="00CD6F1E" w:rsidRPr="00CD6F1E" w:rsidRDefault="00CD6F1E" w:rsidP="00CD6F1E">
            <w:pPr>
              <w:ind w:right="99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Planning a letter, appearance of business letter, different layouts of business letter.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Assignment</w:t>
            </w:r>
            <w:r w:rsidRPr="00CD6F1E">
              <w:rPr>
                <w:rFonts w:eastAsia="Times New Roman" w:cs="Times New Roman"/>
                <w:spacing w:val="-5"/>
                <w:sz w:val="24"/>
              </w:rPr>
              <w:t>#2</w:t>
            </w:r>
          </w:p>
          <w:p w:rsidR="00CD6F1E" w:rsidRPr="00CD6F1E" w:rsidRDefault="00CD6F1E" w:rsidP="00CD6F1E">
            <w:pPr>
              <w:ind w:left="8" w:right="2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Test#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</w:tr>
      <w:tr w:rsidR="00CD6F1E" w:rsidRPr="00CD6F1E" w:rsidTr="00CD6F1E">
        <w:trPr>
          <w:trHeight w:val="616"/>
        </w:trPr>
        <w:tc>
          <w:tcPr>
            <w:tcW w:w="4325" w:type="dxa"/>
          </w:tcPr>
          <w:p w:rsidR="00CD6F1E" w:rsidRPr="00CD6F1E" w:rsidRDefault="00CD6F1E" w:rsidP="00CD6F1E">
            <w:pPr>
              <w:ind w:right="1509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 xml:space="preserve">General revision </w:t>
            </w:r>
          </w:p>
          <w:p w:rsidR="00CD6F1E" w:rsidRPr="00CD6F1E" w:rsidRDefault="00CD6F1E" w:rsidP="00CD6F1E">
            <w:pPr>
              <w:ind w:right="1509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Review any weakness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rPr>
                <w:rFonts w:ascii="Times New Roman"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2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2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634"/>
        </w:trPr>
        <w:tc>
          <w:tcPr>
            <w:tcW w:w="4325" w:type="dxa"/>
          </w:tcPr>
          <w:p w:rsidR="00CD6F1E" w:rsidRPr="00CD6F1E" w:rsidRDefault="00CD6F1E" w:rsidP="00CD6F1E">
            <w:pPr>
              <w:spacing w:line="271" w:lineRule="exact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pacing w:val="-2"/>
                <w:sz w:val="24"/>
              </w:rPr>
              <w:t>Complaints</w:t>
            </w:r>
          </w:p>
          <w:p w:rsidR="00CD6F1E" w:rsidRPr="00CD6F1E" w:rsidRDefault="00CD6F1E" w:rsidP="00CD6F1E">
            <w:pPr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Dealing with complaints; writing a letter of complaint.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rPr>
                <w:rFonts w:ascii="Times New Roman"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</w:tr>
      <w:tr w:rsidR="00CD6F1E" w:rsidRPr="00CD6F1E" w:rsidTr="00CD6F1E">
        <w:trPr>
          <w:trHeight w:val="827"/>
        </w:trPr>
        <w:tc>
          <w:tcPr>
            <w:tcW w:w="4325" w:type="dxa"/>
          </w:tcPr>
          <w:p w:rsidR="00CD6F1E" w:rsidRPr="00CD6F1E" w:rsidRDefault="00CD6F1E" w:rsidP="00CD6F1E">
            <w:pPr>
              <w:spacing w:line="276" w:lineRule="exact"/>
              <w:ind w:right="99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 xml:space="preserve">Incoming and outgoing calls making telephone calls receiving telephone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calls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ind w:left="284" w:right="154" w:hanging="142"/>
              <w:jc w:val="center"/>
              <w:rPr>
                <w:rFonts w:eastAsia="Times New Roman" w:cs="Times New Roman"/>
                <w:spacing w:val="-2"/>
                <w:sz w:val="24"/>
              </w:rPr>
            </w:pPr>
            <w:r w:rsidRPr="00CD6F1E">
              <w:rPr>
                <w:rFonts w:eastAsia="Times New Roman" w:cs="Times New Roman"/>
                <w:spacing w:val="-2"/>
                <w:sz w:val="24"/>
              </w:rPr>
              <w:t xml:space="preserve">Assignment-3 </w:t>
            </w:r>
          </w:p>
          <w:p w:rsidR="00CD6F1E" w:rsidRPr="00CD6F1E" w:rsidRDefault="00CD6F1E" w:rsidP="00CD6F1E">
            <w:pPr>
              <w:ind w:left="284" w:right="154" w:hanging="142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Test # 4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10</w:t>
            </w:r>
          </w:p>
        </w:tc>
      </w:tr>
      <w:tr w:rsidR="00CD6F1E" w:rsidRPr="00CD6F1E" w:rsidTr="00CD6F1E">
        <w:trPr>
          <w:trHeight w:val="827"/>
        </w:trPr>
        <w:tc>
          <w:tcPr>
            <w:tcW w:w="4325" w:type="dxa"/>
          </w:tcPr>
          <w:p w:rsidR="00CD6F1E" w:rsidRPr="00CD6F1E" w:rsidRDefault="00CD6F1E" w:rsidP="00CD6F1E">
            <w:pPr>
              <w:spacing w:line="276" w:lineRule="exact"/>
              <w:ind w:right="99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 xml:space="preserve">Developing curriculum vitae and job application, letter of acceptances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refusal.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ind w:left="284" w:right="154" w:hanging="142"/>
              <w:jc w:val="center"/>
              <w:rPr>
                <w:rFonts w:eastAsia="Times New Roman" w:cs="Times New Roman"/>
                <w:spacing w:val="-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</w:tr>
      <w:tr w:rsidR="00CD6F1E" w:rsidRPr="00CD6F1E" w:rsidTr="00CD6F1E">
        <w:trPr>
          <w:trHeight w:val="563"/>
        </w:trPr>
        <w:tc>
          <w:tcPr>
            <w:tcW w:w="4325" w:type="dxa"/>
          </w:tcPr>
          <w:p w:rsidR="00CD6F1E" w:rsidRPr="00CD6F1E" w:rsidRDefault="00CD6F1E" w:rsidP="00CD6F1E">
            <w:pPr>
              <w:spacing w:line="276" w:lineRule="exact"/>
              <w:ind w:right="99"/>
              <w:jc w:val="both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pacing w:val="-2"/>
                <w:sz w:val="24"/>
              </w:rPr>
              <w:t>Letter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4"/>
                <w:sz w:val="24"/>
              </w:rPr>
              <w:t>for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interview,</w:t>
            </w:r>
            <w:r w:rsidRPr="00CD6F1E">
              <w:rPr>
                <w:rFonts w:eastAsia="Times New Roman" w:cs="Times New Roman"/>
                <w:sz w:val="24"/>
              </w:rPr>
              <w:tab/>
            </w:r>
            <w:r w:rsidRPr="00CD6F1E">
              <w:rPr>
                <w:rFonts w:eastAsia="Times New Roman" w:cs="Times New Roman"/>
                <w:spacing w:val="-2"/>
                <w:sz w:val="24"/>
              </w:rPr>
              <w:t>acceptance, rejection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ind w:left="284" w:right="154" w:hanging="142"/>
              <w:jc w:val="center"/>
              <w:rPr>
                <w:rFonts w:eastAsia="Times New Roman" w:cs="Times New Roman"/>
                <w:spacing w:val="-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617"/>
        </w:trPr>
        <w:tc>
          <w:tcPr>
            <w:tcW w:w="4325" w:type="dxa"/>
          </w:tcPr>
          <w:p w:rsidR="00CD6F1E" w:rsidRPr="00CD6F1E" w:rsidRDefault="00CD6F1E" w:rsidP="00CD6F1E">
            <w:pPr>
              <w:ind w:right="749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t xml:space="preserve">Internal communication: </w:t>
            </w:r>
          </w:p>
          <w:p w:rsidR="00CD6F1E" w:rsidRPr="00CD6F1E" w:rsidRDefault="00CD6F1E" w:rsidP="00CD6F1E">
            <w:pPr>
              <w:spacing w:line="276" w:lineRule="exact"/>
              <w:ind w:right="99"/>
              <w:jc w:val="both"/>
              <w:rPr>
                <w:rFonts w:eastAsia="Times New Roman" w:cs="Times New Roman"/>
                <w:spacing w:val="-2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Writing in formal memos,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3"/>
              <w:jc w:val="center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Assignment#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4</w:t>
            </w:r>
          </w:p>
          <w:p w:rsidR="00CD6F1E" w:rsidRPr="00CD6F1E" w:rsidRDefault="00CD6F1E" w:rsidP="00CD6F1E">
            <w:pPr>
              <w:ind w:left="284" w:right="154" w:hanging="142"/>
              <w:jc w:val="center"/>
              <w:rPr>
                <w:rFonts w:eastAsia="Times New Roman" w:cs="Times New Roman"/>
                <w:spacing w:val="-2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Test#</w:t>
            </w: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827"/>
        </w:trPr>
        <w:tc>
          <w:tcPr>
            <w:tcW w:w="4325" w:type="dxa"/>
          </w:tcPr>
          <w:p w:rsidR="00CD6F1E" w:rsidRPr="00CD6F1E" w:rsidRDefault="00CD6F1E" w:rsidP="00CD6F1E">
            <w:pPr>
              <w:ind w:right="749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>Arrangements for 5 – 10 minutes talk on chosen subjects. Questions by individual students.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470"/>
        </w:trPr>
        <w:tc>
          <w:tcPr>
            <w:tcW w:w="4325" w:type="dxa"/>
          </w:tcPr>
          <w:p w:rsidR="00CD6F1E" w:rsidRPr="00CD6F1E" w:rsidRDefault="00CD6F1E" w:rsidP="00CD6F1E">
            <w:pPr>
              <w:ind w:right="749"/>
              <w:rPr>
                <w:rFonts w:eastAsia="Times New Roman" w:cs="Times New Roman"/>
                <w:sz w:val="24"/>
              </w:rPr>
            </w:pPr>
            <w:r w:rsidRPr="00CD6F1E">
              <w:rPr>
                <w:rFonts w:eastAsia="Times New Roman" w:cs="Times New Roman"/>
                <w:sz w:val="24"/>
              </w:rPr>
              <w:t xml:space="preserve">Final </w:t>
            </w:r>
            <w:r w:rsidRPr="00CD6F1E">
              <w:rPr>
                <w:rFonts w:eastAsia="Times New Roman" w:cs="Times New Roman"/>
                <w:spacing w:val="-2"/>
                <w:sz w:val="24"/>
              </w:rPr>
              <w:t>Revision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spacing w:val="-10"/>
                <w:sz w:val="24"/>
              </w:rPr>
            </w:pPr>
          </w:p>
        </w:tc>
      </w:tr>
      <w:tr w:rsidR="00CD6F1E" w:rsidRPr="00CD6F1E" w:rsidTr="00CD6F1E">
        <w:trPr>
          <w:trHeight w:val="486"/>
        </w:trPr>
        <w:tc>
          <w:tcPr>
            <w:tcW w:w="4325" w:type="dxa"/>
          </w:tcPr>
          <w:p w:rsidR="00CD6F1E" w:rsidRPr="00CD6F1E" w:rsidRDefault="00CD6F1E" w:rsidP="00CD6F1E">
            <w:pPr>
              <w:ind w:right="749"/>
              <w:rPr>
                <w:rFonts w:eastAsia="Times New Roman" w:cs="Times New Roman"/>
                <w:b/>
                <w:sz w:val="24"/>
              </w:rPr>
            </w:pPr>
            <w:r w:rsidRPr="00CD6F1E">
              <w:rPr>
                <w:rFonts w:eastAsia="Times New Roman" w:cs="Times New Roman"/>
                <w:b/>
                <w:sz w:val="24"/>
              </w:rPr>
              <w:lastRenderedPageBreak/>
              <w:t>Total</w:t>
            </w:r>
          </w:p>
        </w:tc>
        <w:tc>
          <w:tcPr>
            <w:tcW w:w="2520" w:type="dxa"/>
          </w:tcPr>
          <w:p w:rsidR="00CD6F1E" w:rsidRPr="00CD6F1E" w:rsidRDefault="00CD6F1E" w:rsidP="00CD6F1E">
            <w:pPr>
              <w:spacing w:line="271" w:lineRule="exact"/>
              <w:ind w:left="8" w:right="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b/>
                <w:bCs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b/>
                <w:bCs/>
                <w:spacing w:val="-10"/>
                <w:sz w:val="24"/>
              </w:rPr>
              <w:t>80</w:t>
            </w:r>
          </w:p>
        </w:tc>
        <w:tc>
          <w:tcPr>
            <w:tcW w:w="1530" w:type="dxa"/>
          </w:tcPr>
          <w:p w:rsidR="00CD6F1E" w:rsidRPr="00CD6F1E" w:rsidRDefault="00CD6F1E" w:rsidP="00CD6F1E">
            <w:pPr>
              <w:spacing w:line="271" w:lineRule="exact"/>
              <w:ind w:left="10" w:right="6"/>
              <w:jc w:val="center"/>
              <w:rPr>
                <w:rFonts w:eastAsia="Times New Roman" w:cs="Times New Roman"/>
                <w:b/>
                <w:bCs/>
                <w:spacing w:val="-10"/>
                <w:sz w:val="24"/>
              </w:rPr>
            </w:pPr>
            <w:r w:rsidRPr="00CD6F1E">
              <w:rPr>
                <w:rFonts w:eastAsia="Times New Roman" w:cs="Times New Roman"/>
                <w:b/>
                <w:bCs/>
                <w:spacing w:val="-10"/>
                <w:sz w:val="24"/>
              </w:rPr>
              <w:t>40</w:t>
            </w:r>
          </w:p>
        </w:tc>
      </w:tr>
    </w:tbl>
    <w:p w:rsidR="00D6787E" w:rsidRDefault="00041DF8" w:rsidP="00CD6F1E">
      <w:pPr>
        <w:pStyle w:val="Heading1"/>
        <w:spacing w:before="0"/>
        <w:rPr>
          <w:b w:val="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-321945</wp:posOffset>
                </wp:positionV>
                <wp:extent cx="5938520" cy="13970"/>
                <wp:effectExtent l="0" t="0" r="0" b="0"/>
                <wp:wrapNone/>
                <wp:docPr id="1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852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4AAE0" id="docshape7" o:spid="_x0000_s1026" style="position:absolute;margin-left:1in;margin-top:-25.35pt;width:467.6pt;height:1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" fillcolor="black" stroked="f">
                <w10:wrap anchorx="page"/>
              </v:rect>
            </w:pict>
          </mc:Fallback>
        </mc:AlternateContent>
      </w:r>
    </w:p>
    <w:p w:rsidR="00D6787E" w:rsidRDefault="00D6787E" w:rsidP="00D6787E">
      <w:pPr>
        <w:pStyle w:val="BodyText"/>
        <w:rPr>
          <w:rFonts w:ascii="Arial"/>
          <w:b/>
          <w:sz w:val="20"/>
        </w:rPr>
      </w:pPr>
    </w:p>
    <w:p w:rsidR="00D6787E" w:rsidRDefault="00D6787E" w:rsidP="00D6787E">
      <w:pPr>
        <w:pStyle w:val="BodyText"/>
        <w:spacing w:before="27" w:after="1"/>
        <w:rPr>
          <w:rFonts w:ascii="Arial"/>
          <w:b/>
          <w:sz w:val="20"/>
        </w:rPr>
      </w:pPr>
    </w:p>
    <w:p w:rsidR="00D6787E" w:rsidRDefault="00D6787E" w:rsidP="00D6787E">
      <w:pPr>
        <w:pStyle w:val="TableParagraph"/>
        <w:spacing w:line="271" w:lineRule="exact"/>
        <w:jc w:val="center"/>
        <w:rPr>
          <w:sz w:val="24"/>
        </w:rPr>
        <w:sectPr w:rsidR="00D6787E" w:rsidSect="00CD6F1E">
          <w:pgSz w:w="12240" w:h="15840"/>
          <w:pgMar w:top="280" w:right="360" w:bottom="940" w:left="360" w:header="724" w:footer="0" w:gutter="0"/>
          <w:cols w:space="720"/>
          <w:docGrid w:linePitch="299"/>
        </w:sectPr>
      </w:pPr>
    </w:p>
    <w:p w:rsidR="00D6787E" w:rsidRDefault="00041DF8" w:rsidP="00D6787E">
      <w:pPr>
        <w:pStyle w:val="BodyText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486636032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588010</wp:posOffset>
                </wp:positionV>
                <wp:extent cx="5938520" cy="13970"/>
                <wp:effectExtent l="0" t="0" r="0" b="0"/>
                <wp:wrapNone/>
                <wp:docPr id="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852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3B6F1" id="docshape8" o:spid="_x0000_s1026" style="position:absolute;margin-left:1in;margin-top:46.3pt;width:467.6pt;height:1.1pt;z-index:4866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" fillcolor="black" stroked="f">
                <w10:wrap anchorx="page" anchory="page"/>
              </v:rect>
            </w:pict>
          </mc:Fallback>
        </mc:AlternateContent>
      </w:r>
    </w:p>
    <w:p w:rsidR="00D6787E" w:rsidRDefault="00D6787E" w:rsidP="00D6787E">
      <w:pPr>
        <w:pStyle w:val="BodyText"/>
        <w:spacing w:before="32"/>
        <w:rPr>
          <w:rFonts w:ascii="Arial"/>
          <w:b/>
          <w:sz w:val="20"/>
        </w:rPr>
      </w:pPr>
    </w:p>
    <w:p w:rsidR="00512CEC" w:rsidRPr="00512CEC" w:rsidRDefault="00512CEC" w:rsidP="00CD6F1E">
      <w:pPr>
        <w:spacing w:before="27" w:after="1"/>
        <w:jc w:val="center"/>
        <w:rPr>
          <w:rFonts w:ascii="Arial" w:eastAsia="Times New Roman" w:cs="Times New Roman"/>
          <w:b/>
          <w:bCs/>
          <w:sz w:val="20"/>
          <w:szCs w:val="24"/>
        </w:rPr>
      </w:pPr>
      <w:r w:rsidRPr="00512CEC">
        <w:rPr>
          <w:rFonts w:asciiTheme="minorHAnsi" w:eastAsiaTheme="minorEastAsia" w:hAnsiTheme="minorHAnsi" w:cstheme="minorBidi"/>
          <w:b/>
          <w:bCs/>
          <w:sz w:val="28"/>
          <w:szCs w:val="28"/>
        </w:rPr>
        <w:t>DETAIL OF COURSE CONTENTS (COMPUTER APPLICATION)</w:t>
      </w:r>
    </w:p>
    <w:p w:rsidR="00512CEC" w:rsidRPr="00512CEC" w:rsidRDefault="00512CEC" w:rsidP="00512CEC">
      <w:pPr>
        <w:spacing w:before="27" w:after="1"/>
        <w:rPr>
          <w:rFonts w:ascii="Arial" w:eastAsia="Times New Roman" w:cs="Times New Roman"/>
          <w:b/>
          <w:bCs/>
          <w:sz w:val="20"/>
          <w:szCs w:val="24"/>
        </w:rPr>
      </w:pPr>
    </w:p>
    <w:tbl>
      <w:tblPr>
        <w:tblpPr w:leftFromText="180" w:rightFromText="180" w:vertAnchor="text" w:horzAnchor="margin" w:tblpXSpec="center" w:tblpY="55"/>
        <w:tblW w:w="9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5225"/>
        <w:gridCol w:w="1890"/>
        <w:gridCol w:w="1530"/>
      </w:tblGrid>
      <w:tr w:rsidR="00512CEC" w:rsidRPr="00512CEC" w:rsidTr="00CD6F1E">
        <w:trPr>
          <w:trHeight w:val="551"/>
        </w:trPr>
        <w:tc>
          <w:tcPr>
            <w:tcW w:w="1080" w:type="dxa"/>
          </w:tcPr>
          <w:p w:rsidR="00512CEC" w:rsidRPr="00512CEC" w:rsidRDefault="00512CEC" w:rsidP="00512CEC">
            <w:pPr>
              <w:spacing w:line="271" w:lineRule="exact"/>
              <w:ind w:left="107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512CEC">
              <w:rPr>
                <w:rFonts w:ascii="Arial" w:eastAsia="Times New Roman" w:cs="Times New Roman"/>
                <w:b/>
                <w:sz w:val="24"/>
              </w:rPr>
              <w:t>Sr. No</w:t>
            </w:r>
          </w:p>
        </w:tc>
        <w:tc>
          <w:tcPr>
            <w:tcW w:w="5225" w:type="dxa"/>
            <w:vAlign w:val="center"/>
          </w:tcPr>
          <w:p w:rsidR="00512CEC" w:rsidRPr="00512CEC" w:rsidRDefault="00512CEC" w:rsidP="00512CEC">
            <w:pPr>
              <w:spacing w:line="271" w:lineRule="exact"/>
              <w:ind w:left="107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512CEC">
              <w:rPr>
                <w:rFonts w:ascii="Arial" w:eastAsia="Times New Roman" w:cs="Times New Roman"/>
                <w:b/>
                <w:sz w:val="24"/>
              </w:rPr>
              <w:t>UNITS&amp;TOPICS</w:t>
            </w:r>
          </w:p>
        </w:tc>
        <w:tc>
          <w:tcPr>
            <w:tcW w:w="1890" w:type="dxa"/>
            <w:vAlign w:val="center"/>
          </w:tcPr>
          <w:p w:rsidR="00512CEC" w:rsidRPr="00512CEC" w:rsidRDefault="00512CEC" w:rsidP="00512CEC">
            <w:pPr>
              <w:spacing w:line="271" w:lineRule="exact"/>
              <w:ind w:left="107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512CEC">
              <w:rPr>
                <w:rFonts w:ascii="Arial" w:eastAsia="Times New Roman" w:cs="Times New Roman"/>
                <w:b/>
                <w:sz w:val="24"/>
              </w:rPr>
              <w:t>ASSIGNMENTAND EVALUATION</w:t>
            </w: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line="271" w:lineRule="exact"/>
              <w:ind w:left="107"/>
              <w:jc w:val="center"/>
              <w:rPr>
                <w:rFonts w:ascii="Arial" w:eastAsia="Times New Roman" w:cs="Times New Roman"/>
                <w:b/>
                <w:sz w:val="24"/>
              </w:rPr>
            </w:pPr>
            <w:r w:rsidRPr="00512CEC">
              <w:rPr>
                <w:rFonts w:ascii="Arial" w:eastAsia="Times New Roman" w:cs="Times New Roman"/>
                <w:b/>
                <w:sz w:val="24"/>
              </w:rPr>
              <w:t>Practical Hrs</w:t>
            </w:r>
          </w:p>
        </w:tc>
      </w:tr>
      <w:tr w:rsidR="00512CEC" w:rsidRPr="00512CEC" w:rsidTr="00CD6F1E">
        <w:trPr>
          <w:trHeight w:val="429"/>
        </w:trPr>
        <w:tc>
          <w:tcPr>
            <w:tcW w:w="1080" w:type="dxa"/>
          </w:tcPr>
          <w:p w:rsidR="00512CEC" w:rsidRPr="00512CEC" w:rsidRDefault="00512CEC" w:rsidP="00512CEC">
            <w:pPr>
              <w:spacing w:line="276" w:lineRule="exact"/>
              <w:ind w:right="99"/>
              <w:jc w:val="center"/>
              <w:rPr>
                <w:rFonts w:asciiTheme="minorBidi" w:eastAsia="Times New Roman" w:hAnsiTheme="minorBidi" w:cstheme="minorBidi"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sz w:val="28"/>
                <w:szCs w:val="24"/>
              </w:rPr>
              <w:t>1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jc w:val="both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Computer Fundamentals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Introduction to computer Definition, Operations and Characteristics, Hardware and Software.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Central Processing Unit (CPU), Arithmetic and Logical Unit, Control Unit (Explain by the help of Diagram on board), RAM, ROM.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Classification of computers: Microcomputers, Minicomputer, Mainframe Computer, Super Computer.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Introduction of I/O devices Monitor, Keyboard, Mouse, Hard disk, Floppy disk, Scanner Printer.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0"/>
                <w:szCs w:val="24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512CEC" w:rsidRPr="00512CEC" w:rsidTr="00CD6F1E">
        <w:trPr>
          <w:trHeight w:val="275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2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Operating System (Windows 2000)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Introduction to Windows 2000.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Desktop. Folders and Short cut icons. Start button, Task bar.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Recycle bin, My Computer, My Network Places.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bCs/>
                <w:sz w:val="24"/>
              </w:rPr>
            </w:pPr>
            <w:r w:rsidRPr="00512CEC">
              <w:rPr>
                <w:rFonts w:eastAsia="Times New Roman" w:cs="Times New Roman"/>
                <w:bCs/>
                <w:sz w:val="24"/>
              </w:rPr>
              <w:t xml:space="preserve">Components of Windows, Using Explorer, Copying and moving files and folders.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bCs/>
                <w:sz w:val="24"/>
              </w:rPr>
              <w:t>Control Panel, Changing system date / Time, Regional setting, Customizing Mouse and Keyboard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4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bCs/>
                <w:sz w:val="24"/>
              </w:rPr>
              <w:t>Using Help Installation of software programs in Windows 2000. Accessories Paint Brush, Calculator, Word Pad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t>Assignment#1</w:t>
            </w: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512CEC" w:rsidRPr="00512CEC" w:rsidTr="00CD6F1E">
        <w:trPr>
          <w:trHeight w:val="1156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3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Progress Test Review of General Revision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t>Test#2</w:t>
            </w: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5</w:t>
            </w:r>
          </w:p>
        </w:tc>
      </w:tr>
      <w:tr w:rsidR="00512CEC" w:rsidRPr="00512CEC" w:rsidTr="00CD6F1E">
        <w:trPr>
          <w:trHeight w:val="1250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4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Word Processing using MS Word 2000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Introduction to MS Word 2000 Working with Documents: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lastRenderedPageBreak/>
              <w:t xml:space="preserve">Creating Saving, Opening documents.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Entering text, Selecting Copying and moving text, Spell Check, Auto correction.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Editing Documents: </w:t>
            </w:r>
          </w:p>
          <w:p w:rsidR="00512CEC" w:rsidRPr="00512CEC" w:rsidRDefault="00512CEC" w:rsidP="00512CE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Undo, Using clipboard to cut, copy and paste </w:t>
            </w:r>
          </w:p>
          <w:p w:rsidR="00512CEC" w:rsidRPr="00512CEC" w:rsidRDefault="00512CEC" w:rsidP="00512CE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Find, Replace and Go to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Inserting </w:t>
            </w:r>
          </w:p>
          <w:p w:rsidR="00512CEC" w:rsidRPr="00512CEC" w:rsidRDefault="00512CEC" w:rsidP="00512CE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Header &amp; Footer, Footnotes, Symbols, Date &amp; Time, Page Numbers Pictures, Hyperlink, Text box, Comments and Bookmark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Formatting: </w:t>
            </w:r>
          </w:p>
          <w:p w:rsidR="00512CEC" w:rsidRPr="00512CEC" w:rsidRDefault="00512CEC" w:rsidP="00512CE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Fonts, Paragraph formatting, Borders and Shading, Bullets and Numbering, Drop caps, Formatting pages and whole documents.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lastRenderedPageBreak/>
              <w:t>Assignment#2</w:t>
            </w:r>
          </w:p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t>Test#3</w:t>
            </w: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30</w:t>
            </w:r>
          </w:p>
        </w:tc>
      </w:tr>
      <w:tr w:rsidR="00512CEC" w:rsidRPr="00512CEC" w:rsidTr="00CD6F1E">
        <w:trPr>
          <w:trHeight w:val="616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lastRenderedPageBreak/>
              <w:t>5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A small project covering the contents of course to enhance the efficiency and practical skill in MS Word.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5</w:t>
            </w:r>
          </w:p>
        </w:tc>
      </w:tr>
      <w:tr w:rsidR="00512CEC" w:rsidRPr="00512CEC" w:rsidTr="00CD6F1E">
        <w:trPr>
          <w:trHeight w:val="827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6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Spreadsheet using MS Excel 2000.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</w:rPr>
              <w:t>Introduction to Excel, Work book and Work sheet, Creating, Saving and Opening work books, Entering date in a sheet, Navigation in the sheet, Selection of cells, Inserting and deleting rows and columns, Moving between sheets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Standard Toolbar, Formatting toolbar, Undo, Normal and Page Layout view.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Formatting cells and text, Alignment of text in a cell, applying borders, copying and moving data.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  <w:u w:val="single"/>
              </w:rPr>
              <w:t>Formulas and Functions</w:t>
            </w:r>
            <w:r w:rsidRPr="00512CEC">
              <w:rPr>
                <w:rFonts w:eastAsia="Times New Roman" w:cs="Times New Roman"/>
                <w:sz w:val="24"/>
              </w:rPr>
              <w:t>: Entering, editing and using formulas and functions. Average, Date, If, Left, Max, Min, Mod, Right, Sqrt, Surn, Upper.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  <w:u w:val="single"/>
              </w:rPr>
              <w:t>Working with Charts:</w:t>
            </w:r>
            <w:r w:rsidRPr="00512CEC">
              <w:rPr>
                <w:rFonts w:eastAsia="Times New Roman" w:cs="Times New Roman"/>
                <w:sz w:val="24"/>
              </w:rPr>
              <w:t xml:space="preserve"> Creating different types of charts, Specifying data range and series, Chart options.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  <w:szCs w:val="24"/>
              </w:rPr>
            </w:pPr>
            <w:r w:rsidRPr="00512CEC">
              <w:rPr>
                <w:rFonts w:eastAsia="Times New Roman" w:cs="Times New Roman"/>
                <w:sz w:val="24"/>
                <w:u w:val="single"/>
              </w:rPr>
              <w:t>Printing:</w:t>
            </w:r>
            <w:r w:rsidRPr="00512CEC">
              <w:rPr>
                <w:rFonts w:eastAsia="Times New Roman" w:cs="Times New Roman"/>
                <w:sz w:val="24"/>
              </w:rPr>
              <w:t xml:space="preserve"> Setting the margins using page </w:t>
            </w:r>
            <w:r w:rsidRPr="00512CEC">
              <w:rPr>
                <w:rFonts w:eastAsia="Times New Roman" w:cs="Times New Roman"/>
                <w:sz w:val="24"/>
              </w:rPr>
              <w:lastRenderedPageBreak/>
              <w:t>setup, Printing options, Specifying Header &amp; Footer.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lastRenderedPageBreak/>
              <w:t>Assignment#4</w:t>
            </w:r>
          </w:p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  <w:r w:rsidRPr="00512CEC">
              <w:rPr>
                <w:rFonts w:ascii="Arial" w:eastAsia="Times New Roman" w:cs="Times New Roman"/>
                <w:b/>
                <w:sz w:val="24"/>
                <w:szCs w:val="32"/>
              </w:rPr>
              <w:t>Test#5</w:t>
            </w: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20</w:t>
            </w:r>
          </w:p>
        </w:tc>
      </w:tr>
      <w:tr w:rsidR="00512CEC" w:rsidRPr="00512CEC" w:rsidTr="00CD6F1E">
        <w:trPr>
          <w:trHeight w:val="827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lastRenderedPageBreak/>
              <w:t>7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ascii="Arial" w:eastAsia="Times New Roman" w:cs="Times New Roman"/>
                <w:b/>
                <w:sz w:val="20"/>
              </w:rPr>
            </w:pPr>
            <w:r w:rsidRPr="00512CEC">
              <w:rPr>
                <w:rFonts w:eastAsia="Times New Roman" w:cs="Times New Roman"/>
                <w:sz w:val="24"/>
              </w:rPr>
              <w:t>A small project embracing the topics covered in the course to enrich proficiency in developing Business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512CEC" w:rsidRPr="00512CEC" w:rsidTr="00CD6F1E">
        <w:trPr>
          <w:trHeight w:val="827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8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Internet &amp; Email: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7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Introducing the Internet concepts, Browsing, ISP, Modem,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7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</w:rPr>
            </w:pPr>
            <w:r w:rsidRPr="00512CEC">
              <w:rPr>
                <w:rFonts w:eastAsia="Times New Roman" w:cs="Times New Roman"/>
                <w:sz w:val="24"/>
              </w:rPr>
              <w:t xml:space="preserve">Connecting to Internet, Internet Explorer, URLs, Web site addresses, Search Engines, </w:t>
            </w:r>
          </w:p>
          <w:p w:rsidR="00512CEC" w:rsidRPr="00512CEC" w:rsidRDefault="00512CEC" w:rsidP="00512CEC">
            <w:pPr>
              <w:widowControl/>
              <w:numPr>
                <w:ilvl w:val="0"/>
                <w:numId w:val="17"/>
              </w:numPr>
              <w:autoSpaceDE/>
              <w:autoSpaceDN/>
              <w:spacing w:after="200" w:line="276" w:lineRule="exact"/>
              <w:ind w:right="99"/>
              <w:rPr>
                <w:rFonts w:ascii="Arial" w:eastAsia="Times New Roman" w:cs="Times New Roman"/>
                <w:b/>
                <w:sz w:val="20"/>
              </w:rPr>
            </w:pPr>
            <w:r w:rsidRPr="00512CEC">
              <w:rPr>
                <w:rFonts w:eastAsia="Times New Roman" w:cs="Times New Roman"/>
                <w:sz w:val="24"/>
              </w:rPr>
              <w:t>Downloading from Internet, Composing and sending Emails, Inbox, Deleting unnecessary Emails.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512CEC" w:rsidRPr="00512CEC" w:rsidTr="00CD6F1E">
        <w:trPr>
          <w:trHeight w:val="827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  <w:t>9</w:t>
            </w: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sz w:val="24"/>
              </w:rPr>
            </w:pPr>
            <w:r w:rsidRPr="00512CEC">
              <w:rPr>
                <w:rFonts w:eastAsia="Times New Roman" w:cs="Times New Roman"/>
                <w:sz w:val="24"/>
              </w:rPr>
              <w:t>A Comprehensive project to review the course contents to identify the weak areas of students, improve their skills for practical environment with full dexterity.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20</w:t>
            </w:r>
          </w:p>
        </w:tc>
      </w:tr>
      <w:tr w:rsidR="00512CEC" w:rsidRPr="00512CEC" w:rsidTr="00CD6F1E">
        <w:trPr>
          <w:trHeight w:val="827"/>
        </w:trPr>
        <w:tc>
          <w:tcPr>
            <w:tcW w:w="108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4"/>
              </w:rPr>
            </w:pPr>
          </w:p>
        </w:tc>
        <w:tc>
          <w:tcPr>
            <w:tcW w:w="5225" w:type="dxa"/>
          </w:tcPr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b/>
                <w:bCs/>
                <w:sz w:val="36"/>
                <w:szCs w:val="44"/>
              </w:rPr>
            </w:pPr>
          </w:p>
          <w:p w:rsidR="00512CEC" w:rsidRPr="00512CEC" w:rsidRDefault="00512CEC" w:rsidP="00512CEC">
            <w:pPr>
              <w:spacing w:line="276" w:lineRule="exact"/>
              <w:ind w:right="99"/>
              <w:rPr>
                <w:rFonts w:eastAsia="Times New Roman" w:cs="Times New Roman"/>
                <w:b/>
                <w:bCs/>
                <w:sz w:val="24"/>
              </w:rPr>
            </w:pPr>
            <w:r w:rsidRPr="00512CEC">
              <w:rPr>
                <w:rFonts w:eastAsia="Times New Roman" w:cs="Times New Roman"/>
                <w:b/>
                <w:bCs/>
                <w:sz w:val="36"/>
                <w:szCs w:val="44"/>
              </w:rPr>
              <w:t xml:space="preserve">Total </w:t>
            </w:r>
          </w:p>
        </w:tc>
        <w:tc>
          <w:tcPr>
            <w:tcW w:w="189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="Arial" w:eastAsia="Times New Roman" w:cs="Times New Roman"/>
                <w:b/>
                <w:sz w:val="24"/>
                <w:szCs w:val="32"/>
              </w:rPr>
            </w:pPr>
          </w:p>
        </w:tc>
        <w:tc>
          <w:tcPr>
            <w:tcW w:w="1530" w:type="dxa"/>
          </w:tcPr>
          <w:p w:rsidR="00512CEC" w:rsidRPr="00512CEC" w:rsidRDefault="00512CEC" w:rsidP="00512CEC">
            <w:pPr>
              <w:spacing w:before="27" w:after="1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</w:pPr>
            <w:r w:rsidRPr="00512CEC">
              <w:rPr>
                <w:rFonts w:asciiTheme="minorBidi" w:eastAsia="Times New Roman" w:hAnsiTheme="minorBidi" w:cstheme="minorBidi"/>
                <w:b/>
                <w:sz w:val="28"/>
                <w:szCs w:val="36"/>
              </w:rPr>
              <w:t>120</w:t>
            </w:r>
          </w:p>
        </w:tc>
      </w:tr>
    </w:tbl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516EB5" w:rsidRDefault="00516EB5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75C73" w:rsidRDefault="00075C73" w:rsidP="00021806">
      <w:pPr>
        <w:pStyle w:val="Heading1"/>
        <w:ind w:left="375"/>
      </w:pPr>
    </w:p>
    <w:p w:rsidR="00021806" w:rsidRDefault="00021806">
      <w:pPr>
        <w:pStyle w:val="Heading1"/>
        <w:ind w:left="375"/>
      </w:pPr>
      <w:bookmarkStart w:id="0" w:name="_GoBack"/>
      <w:bookmarkEnd w:id="0"/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021806" w:rsidRDefault="00021806">
      <w:pPr>
        <w:pStyle w:val="Heading1"/>
        <w:ind w:left="375"/>
      </w:pPr>
    </w:p>
    <w:p w:rsidR="006F1B82" w:rsidRPr="00DF3D30" w:rsidRDefault="00073B98">
      <w:pPr>
        <w:pStyle w:val="Heading1"/>
        <w:ind w:left="375"/>
        <w:rPr>
          <w:u w:val="none"/>
        </w:rPr>
      </w:pPr>
      <w:r w:rsidRPr="00DF3D30">
        <w:t xml:space="preserve">BOOK </w:t>
      </w:r>
      <w:r w:rsidRPr="00DF3D30">
        <w:rPr>
          <w:spacing w:val="-2"/>
        </w:rPr>
        <w:t>RECOMMENDED</w:t>
      </w:r>
    </w:p>
    <w:p w:rsidR="006F1B82" w:rsidRPr="00DF3D30" w:rsidRDefault="006F1B82">
      <w:pPr>
        <w:pStyle w:val="BodyText"/>
        <w:rPr>
          <w:rFonts w:ascii="Arial" w:hAnsi="Arial" w:cs="Arial"/>
          <w:b/>
        </w:rPr>
      </w:pPr>
    </w:p>
    <w:p w:rsidR="006F1B82" w:rsidRPr="00DF3D30" w:rsidRDefault="006F1B82">
      <w:pPr>
        <w:pStyle w:val="BodyText"/>
        <w:spacing w:before="1"/>
        <w:rPr>
          <w:rFonts w:ascii="Arial" w:hAnsi="Arial" w:cs="Arial"/>
          <w:b/>
        </w:rPr>
      </w:pPr>
    </w:p>
    <w:p w:rsidR="006F1B82" w:rsidRPr="007B0C8A" w:rsidRDefault="00021806" w:rsidP="00C5398B">
      <w:pPr>
        <w:pStyle w:val="BodyText"/>
        <w:numPr>
          <w:ilvl w:val="0"/>
          <w:numId w:val="5"/>
        </w:numPr>
        <w:spacing w:before="71"/>
        <w:rPr>
          <w:rFonts w:ascii="Arial" w:hAnsi="Arial" w:cs="Arial"/>
        </w:rPr>
      </w:pPr>
      <w:r w:rsidRPr="007B0C8A">
        <w:rPr>
          <w:rFonts w:ascii="Arial" w:hAnsi="Arial" w:cs="Arial"/>
        </w:rPr>
        <w:t>"Inventory Management Explained: A Focus on Forecasting, Lot Sizing, Safety Stock, and Ordering Systems" by David J. Piasecki</w:t>
      </w:r>
    </w:p>
    <w:p w:rsidR="00021806" w:rsidRPr="007B0C8A" w:rsidRDefault="007B0C8A" w:rsidP="00C5398B">
      <w:pPr>
        <w:pStyle w:val="BodyText"/>
        <w:numPr>
          <w:ilvl w:val="0"/>
          <w:numId w:val="5"/>
        </w:numPr>
        <w:spacing w:before="71"/>
        <w:rPr>
          <w:rFonts w:ascii="Arial" w:hAnsi="Arial" w:cs="Arial"/>
        </w:rPr>
      </w:pPr>
      <w:r w:rsidRPr="007B0C8A">
        <w:rPr>
          <w:rFonts w:ascii="Arial" w:hAnsi="Arial" w:cs="Arial"/>
        </w:rPr>
        <w:t>"Essentials of Inventory Management" by Max Muller</w:t>
      </w:r>
    </w:p>
    <w:p w:rsidR="007B0C8A" w:rsidRPr="007B0C8A" w:rsidRDefault="007B0C8A" w:rsidP="00C5398B">
      <w:pPr>
        <w:pStyle w:val="BodyText"/>
        <w:numPr>
          <w:ilvl w:val="0"/>
          <w:numId w:val="5"/>
        </w:numPr>
        <w:spacing w:before="71"/>
        <w:rPr>
          <w:rFonts w:ascii="Arial" w:hAnsi="Arial" w:cs="Arial"/>
        </w:rPr>
      </w:pPr>
      <w:r w:rsidRPr="007B0C8A">
        <w:rPr>
          <w:rFonts w:ascii="Arial" w:hAnsi="Arial" w:cs="Arial"/>
        </w:rPr>
        <w:t>"The Definitive Guide to Inventory Management: Principles and Strategies for the Efficient Flow of Inventory Across the Supply Chain" by CSCMP, Matthew A. Waller, and Terry L. Esper</w:t>
      </w:r>
    </w:p>
    <w:p w:rsidR="007B0C8A" w:rsidRDefault="007B0C8A" w:rsidP="00C5398B">
      <w:pPr>
        <w:pStyle w:val="BodyText"/>
        <w:numPr>
          <w:ilvl w:val="0"/>
          <w:numId w:val="5"/>
        </w:numPr>
        <w:spacing w:before="71"/>
        <w:rPr>
          <w:rFonts w:ascii="Arial" w:hAnsi="Arial" w:cs="Arial"/>
        </w:rPr>
      </w:pPr>
      <w:r w:rsidRPr="007B0C8A">
        <w:rPr>
          <w:rFonts w:ascii="Arial" w:hAnsi="Arial" w:cs="Arial"/>
        </w:rPr>
        <w:t>Logistics and Supply Chain Management" by Martin Christopher</w:t>
      </w:r>
    </w:p>
    <w:p w:rsidR="00973D68" w:rsidRPr="00F15B5D" w:rsidRDefault="00973D68" w:rsidP="00973D68">
      <w:pPr>
        <w:pStyle w:val="ListParagraph"/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contextualSpacing/>
        <w:outlineLvl w:val="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“Basics Computer Applications in Business” by Taxmann’s</w:t>
      </w:r>
    </w:p>
    <w:p w:rsidR="00973D68" w:rsidRPr="007B0C8A" w:rsidRDefault="00973D68" w:rsidP="00973D68">
      <w:pPr>
        <w:pStyle w:val="BodyText"/>
        <w:spacing w:before="71"/>
        <w:ind w:left="720"/>
        <w:rPr>
          <w:rFonts w:ascii="Arial" w:hAnsi="Arial" w:cs="Arial"/>
        </w:rPr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7B0C8A" w:rsidRDefault="007B0C8A">
      <w:pPr>
        <w:pStyle w:val="Heading1"/>
        <w:ind w:left="372"/>
      </w:pPr>
    </w:p>
    <w:p w:rsidR="00516EB5" w:rsidRDefault="00516EB5" w:rsidP="00516EB5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  <w:u w:val="single"/>
        </w:rPr>
        <w:t>MINIMUM QUALIFICATION OF INSTRUCTOR</w:t>
      </w:r>
    </w:p>
    <w:p w:rsidR="00516EB5" w:rsidRPr="00516EB5" w:rsidRDefault="00973D68" w:rsidP="00C5398B">
      <w:pPr>
        <w:pStyle w:val="BodyText"/>
        <w:numPr>
          <w:ilvl w:val="0"/>
          <w:numId w:val="7"/>
        </w:numPr>
        <w:spacing w:line="480" w:lineRule="auto"/>
        <w:ind w:right="895"/>
        <w:rPr>
          <w:rFonts w:ascii="Arial" w:hAnsi="Arial" w:cs="Arial"/>
        </w:rPr>
      </w:pPr>
      <w:r>
        <w:rPr>
          <w:rFonts w:ascii="Arial" w:hAnsi="Arial" w:cs="Arial"/>
        </w:rPr>
        <w:t>16 year Education</w:t>
      </w:r>
      <w:r w:rsidR="00516EB5">
        <w:t xml:space="preserve"> </w:t>
      </w:r>
      <w:r w:rsidR="00516EB5" w:rsidRPr="00516EB5">
        <w:rPr>
          <w:rFonts w:ascii="Arial" w:hAnsi="Arial" w:cs="Arial"/>
        </w:rPr>
        <w:t>in Supply Chain or Business Administration.</w:t>
      </w:r>
    </w:p>
    <w:p w:rsidR="00516EB5" w:rsidRPr="00516EB5" w:rsidRDefault="00516EB5" w:rsidP="00C5398B">
      <w:pPr>
        <w:pStyle w:val="BodyText"/>
        <w:numPr>
          <w:ilvl w:val="0"/>
          <w:numId w:val="7"/>
        </w:numPr>
        <w:spacing w:line="480" w:lineRule="auto"/>
        <w:ind w:right="895"/>
        <w:rPr>
          <w:rFonts w:ascii="Arial" w:hAnsi="Arial" w:cs="Arial"/>
        </w:rPr>
      </w:pPr>
      <w:r w:rsidRPr="00516EB5">
        <w:rPr>
          <w:rFonts w:ascii="Arial" w:hAnsi="Arial" w:cs="Arial"/>
        </w:rPr>
        <w:t>3+ years in inventory control or supply chain roles.</w:t>
      </w:r>
    </w:p>
    <w:p w:rsidR="00516EB5" w:rsidRPr="00516EB5" w:rsidRDefault="00516EB5" w:rsidP="00516EB5">
      <w:pPr>
        <w:pStyle w:val="BodyText"/>
        <w:spacing w:line="480" w:lineRule="auto"/>
        <w:ind w:right="895"/>
        <w:rPr>
          <w:rFonts w:ascii="Arial" w:hAnsi="Arial" w:cs="Arial"/>
        </w:rPr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516EB5" w:rsidRDefault="00516EB5">
      <w:pPr>
        <w:pStyle w:val="Heading1"/>
        <w:ind w:left="372"/>
      </w:pPr>
    </w:p>
    <w:p w:rsidR="006F1B82" w:rsidRPr="00DF3D30" w:rsidRDefault="00073B98">
      <w:pPr>
        <w:pStyle w:val="Heading1"/>
        <w:ind w:left="372"/>
        <w:rPr>
          <w:u w:val="none"/>
        </w:rPr>
      </w:pPr>
      <w:r w:rsidRPr="00DF3D30">
        <w:t>EMPLOYABILITYOFPASS</w:t>
      </w:r>
      <w:r w:rsidRPr="00DF3D30">
        <w:rPr>
          <w:spacing w:val="-5"/>
        </w:rPr>
        <w:t>OUT</w:t>
      </w:r>
    </w:p>
    <w:p w:rsidR="006F1B82" w:rsidRPr="00DF3D30" w:rsidRDefault="006F1B82">
      <w:pPr>
        <w:pStyle w:val="BodyText"/>
        <w:rPr>
          <w:rFonts w:ascii="Arial" w:hAnsi="Arial" w:cs="Arial"/>
          <w:b/>
        </w:rPr>
      </w:pPr>
    </w:p>
    <w:p w:rsidR="006F1B82" w:rsidRPr="00DF3D30" w:rsidRDefault="007B0C8A" w:rsidP="007B0C8A">
      <w:pPr>
        <w:pStyle w:val="BodyText"/>
        <w:spacing w:line="480" w:lineRule="auto"/>
        <w:ind w:right="89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</w:t>
      </w:r>
      <w:r w:rsidRPr="00DF3D30">
        <w:rPr>
          <w:rFonts w:ascii="Arial" w:hAnsi="Arial" w:cs="Arial"/>
        </w:rPr>
        <w:t>Pass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out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“Inventory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Control”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find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employment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opportunities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DF3D30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 xml:space="preserve">sectors                      </w:t>
      </w:r>
    </w:p>
    <w:p w:rsidR="006F1B82" w:rsidRPr="00DF3D30" w:rsidRDefault="006F1B82">
      <w:pPr>
        <w:pStyle w:val="BodyText"/>
        <w:rPr>
          <w:rFonts w:ascii="Arial" w:hAnsi="Arial" w:cs="Arial"/>
        </w:rPr>
      </w:pPr>
    </w:p>
    <w:p w:rsidR="006F1B82" w:rsidRPr="007B0C8A" w:rsidRDefault="00073B98" w:rsidP="00C5398B">
      <w:pPr>
        <w:pStyle w:val="ListParagraph"/>
        <w:numPr>
          <w:ilvl w:val="0"/>
          <w:numId w:val="6"/>
        </w:numPr>
        <w:tabs>
          <w:tab w:val="left" w:pos="2520"/>
        </w:tabs>
        <w:rPr>
          <w:rFonts w:ascii="Arial" w:hAnsi="Arial" w:cs="Arial"/>
          <w:sz w:val="24"/>
        </w:rPr>
      </w:pPr>
      <w:r w:rsidRPr="007B0C8A">
        <w:rPr>
          <w:rFonts w:ascii="Arial" w:hAnsi="Arial" w:cs="Arial"/>
          <w:sz w:val="24"/>
        </w:rPr>
        <w:t>Personal</w:t>
      </w:r>
      <w:r w:rsidR="007B0C8A">
        <w:rPr>
          <w:rFonts w:ascii="Arial" w:hAnsi="Arial" w:cs="Arial"/>
          <w:sz w:val="24"/>
        </w:rPr>
        <w:t xml:space="preserve"> </w:t>
      </w:r>
      <w:r w:rsidRPr="007B0C8A">
        <w:rPr>
          <w:rFonts w:ascii="Arial" w:hAnsi="Arial" w:cs="Arial"/>
          <w:spacing w:val="-2"/>
          <w:sz w:val="24"/>
        </w:rPr>
        <w:t>Business.</w:t>
      </w:r>
    </w:p>
    <w:p w:rsidR="006F1B82" w:rsidRPr="00DF3D30" w:rsidRDefault="006F1B82">
      <w:pPr>
        <w:pStyle w:val="BodyText"/>
        <w:rPr>
          <w:rFonts w:ascii="Arial" w:hAnsi="Arial" w:cs="Arial"/>
        </w:rPr>
      </w:pPr>
    </w:p>
    <w:p w:rsidR="00E17F40" w:rsidRPr="007B0C8A" w:rsidRDefault="00073B98" w:rsidP="00C5398B">
      <w:pPr>
        <w:pStyle w:val="ListParagraph"/>
        <w:numPr>
          <w:ilvl w:val="0"/>
          <w:numId w:val="6"/>
        </w:numPr>
        <w:tabs>
          <w:tab w:val="left" w:pos="2520"/>
        </w:tabs>
        <w:rPr>
          <w:rFonts w:ascii="Arial" w:hAnsi="Arial" w:cs="Arial"/>
          <w:sz w:val="24"/>
        </w:rPr>
      </w:pPr>
      <w:r w:rsidRPr="007B0C8A">
        <w:rPr>
          <w:rFonts w:ascii="Arial" w:hAnsi="Arial" w:cs="Arial"/>
          <w:sz w:val="24"/>
        </w:rPr>
        <w:t>Store</w:t>
      </w:r>
      <w:r w:rsidR="007B0C8A">
        <w:rPr>
          <w:rFonts w:ascii="Arial" w:hAnsi="Arial" w:cs="Arial"/>
          <w:sz w:val="24"/>
        </w:rPr>
        <w:t xml:space="preserve"> </w:t>
      </w:r>
      <w:r w:rsidRPr="007B0C8A">
        <w:rPr>
          <w:rFonts w:ascii="Arial" w:hAnsi="Arial" w:cs="Arial"/>
          <w:sz w:val="24"/>
        </w:rPr>
        <w:t>Keeping</w:t>
      </w:r>
      <w:r w:rsidR="007B0C8A">
        <w:rPr>
          <w:rFonts w:ascii="Arial" w:hAnsi="Arial" w:cs="Arial"/>
          <w:sz w:val="24"/>
        </w:rPr>
        <w:t xml:space="preserve"> </w:t>
      </w:r>
      <w:r w:rsidRPr="007B0C8A">
        <w:rPr>
          <w:rFonts w:ascii="Arial" w:hAnsi="Arial" w:cs="Arial"/>
          <w:sz w:val="24"/>
        </w:rPr>
        <w:t>at</w:t>
      </w:r>
      <w:r w:rsidR="007B0C8A">
        <w:rPr>
          <w:rFonts w:ascii="Arial" w:hAnsi="Arial" w:cs="Arial"/>
          <w:sz w:val="24"/>
        </w:rPr>
        <w:t xml:space="preserve"> </w:t>
      </w:r>
      <w:r w:rsidRPr="007B0C8A">
        <w:rPr>
          <w:rFonts w:ascii="Arial" w:hAnsi="Arial" w:cs="Arial"/>
          <w:sz w:val="24"/>
        </w:rPr>
        <w:t>different</w:t>
      </w:r>
      <w:r w:rsidR="007B0C8A">
        <w:rPr>
          <w:rFonts w:ascii="Arial" w:hAnsi="Arial" w:cs="Arial"/>
          <w:sz w:val="24"/>
        </w:rPr>
        <w:t xml:space="preserve"> </w:t>
      </w:r>
      <w:r w:rsidRPr="007B0C8A">
        <w:rPr>
          <w:rFonts w:ascii="Arial" w:hAnsi="Arial" w:cs="Arial"/>
          <w:sz w:val="24"/>
        </w:rPr>
        <w:t>departmental</w:t>
      </w:r>
      <w:r w:rsidR="007B0C8A">
        <w:rPr>
          <w:rFonts w:ascii="Arial" w:hAnsi="Arial" w:cs="Arial"/>
          <w:sz w:val="24"/>
        </w:rPr>
        <w:t xml:space="preserve"> </w:t>
      </w:r>
      <w:r w:rsidR="00E17F40" w:rsidRPr="007B0C8A">
        <w:rPr>
          <w:rFonts w:ascii="Arial" w:hAnsi="Arial" w:cs="Arial"/>
          <w:spacing w:val="-2"/>
          <w:sz w:val="24"/>
        </w:rPr>
        <w:t xml:space="preserve">stores, </w:t>
      </w:r>
      <w:r w:rsidR="00E17F40" w:rsidRPr="007B0C8A">
        <w:rPr>
          <w:rFonts w:ascii="Arial" w:hAnsi="Arial" w:cs="Arial"/>
          <w:sz w:val="24"/>
        </w:rPr>
        <w:t>small</w:t>
      </w:r>
      <w:r w:rsidR="007B0C8A">
        <w:rPr>
          <w:rFonts w:ascii="Arial" w:hAnsi="Arial" w:cs="Arial"/>
          <w:sz w:val="24"/>
        </w:rPr>
        <w:t xml:space="preserve"> </w:t>
      </w:r>
      <w:r w:rsidR="00E17F40" w:rsidRPr="007B0C8A">
        <w:rPr>
          <w:rFonts w:ascii="Arial" w:hAnsi="Arial" w:cs="Arial"/>
          <w:sz w:val="24"/>
        </w:rPr>
        <w:t>and</w:t>
      </w:r>
      <w:r w:rsidR="007B0C8A">
        <w:rPr>
          <w:rFonts w:ascii="Arial" w:hAnsi="Arial" w:cs="Arial"/>
          <w:sz w:val="24"/>
        </w:rPr>
        <w:t xml:space="preserve"> </w:t>
      </w:r>
      <w:r w:rsidR="00E17F40" w:rsidRPr="007B0C8A">
        <w:rPr>
          <w:rFonts w:ascii="Arial" w:hAnsi="Arial" w:cs="Arial"/>
          <w:sz w:val="24"/>
        </w:rPr>
        <w:t>large</w:t>
      </w:r>
      <w:r w:rsidR="00E17F40" w:rsidRPr="007B0C8A">
        <w:rPr>
          <w:rFonts w:ascii="Arial" w:hAnsi="Arial" w:cs="Arial"/>
          <w:spacing w:val="-2"/>
          <w:sz w:val="24"/>
        </w:rPr>
        <w:t xml:space="preserve"> industries.</w:t>
      </w:r>
    </w:p>
    <w:p w:rsidR="00E17F40" w:rsidRPr="00DF3D30" w:rsidRDefault="00E17F40" w:rsidP="00E17F40">
      <w:pPr>
        <w:pStyle w:val="ListParagraph"/>
        <w:rPr>
          <w:rFonts w:ascii="Arial" w:hAnsi="Arial" w:cs="Arial"/>
          <w:spacing w:val="-2"/>
          <w:sz w:val="24"/>
        </w:rPr>
      </w:pPr>
    </w:p>
    <w:p w:rsidR="006F1B82" w:rsidRPr="007B0C8A" w:rsidRDefault="00E17F40" w:rsidP="00C5398B">
      <w:pPr>
        <w:pStyle w:val="ListParagraph"/>
        <w:numPr>
          <w:ilvl w:val="0"/>
          <w:numId w:val="6"/>
        </w:numPr>
        <w:tabs>
          <w:tab w:val="left" w:pos="2520"/>
        </w:tabs>
        <w:spacing w:before="1"/>
        <w:ind w:right="1030"/>
        <w:rPr>
          <w:rFonts w:ascii="Arial" w:hAnsi="Arial" w:cs="Arial"/>
          <w:sz w:val="24"/>
        </w:rPr>
      </w:pPr>
      <w:r w:rsidRPr="007B0C8A">
        <w:rPr>
          <w:rFonts w:ascii="Arial" w:hAnsi="Arial" w:cs="Arial"/>
          <w:spacing w:val="-2"/>
          <w:sz w:val="24"/>
        </w:rPr>
        <w:t>Associate Level Jobs in warehousing, Logistics, Distribution and Procurement departments in multiple organizations</w:t>
      </w:r>
      <w:r w:rsidR="00073B98" w:rsidRPr="007B0C8A">
        <w:rPr>
          <w:rFonts w:ascii="Arial" w:hAnsi="Arial" w:cs="Arial"/>
          <w:spacing w:val="-2"/>
          <w:sz w:val="24"/>
        </w:rPr>
        <w:t>.</w:t>
      </w:r>
    </w:p>
    <w:p w:rsidR="006F1B82" w:rsidRPr="00DF3D30" w:rsidRDefault="006F1B82">
      <w:pPr>
        <w:pStyle w:val="ListParagraph"/>
        <w:rPr>
          <w:rFonts w:ascii="Arial" w:hAnsi="Arial" w:cs="Arial"/>
          <w:sz w:val="24"/>
        </w:rPr>
        <w:sectPr w:rsidR="006F1B82" w:rsidRPr="00DF3D30">
          <w:headerReference w:type="default" r:id="rId9"/>
          <w:pgSz w:w="12240" w:h="15840"/>
          <w:pgMar w:top="940" w:right="360" w:bottom="280" w:left="360" w:header="724" w:footer="0" w:gutter="0"/>
          <w:cols w:space="720"/>
        </w:sectPr>
      </w:pPr>
    </w:p>
    <w:p w:rsidR="006F1B82" w:rsidRPr="00DF3D30" w:rsidRDefault="006F1B82">
      <w:pPr>
        <w:pStyle w:val="BodyText"/>
        <w:rPr>
          <w:rFonts w:ascii="Arial" w:hAnsi="Arial" w:cs="Arial"/>
          <w:sz w:val="20"/>
        </w:rPr>
      </w:pPr>
    </w:p>
    <w:p w:rsidR="006F1B82" w:rsidRPr="00DF3D30" w:rsidRDefault="006F1B82">
      <w:pPr>
        <w:pStyle w:val="BodyText"/>
        <w:spacing w:before="26"/>
        <w:rPr>
          <w:rFonts w:ascii="Arial" w:hAnsi="Arial" w:cs="Arial"/>
          <w:sz w:val="20"/>
        </w:rPr>
      </w:pPr>
    </w:p>
    <w:p w:rsidR="006F1B82" w:rsidRPr="00DF3D30" w:rsidRDefault="00073B98">
      <w:pPr>
        <w:spacing w:before="1"/>
        <w:ind w:left="1910" w:right="895" w:firstLine="201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z w:val="20"/>
        </w:rPr>
        <w:t xml:space="preserve">STANDING OPERATING PROCEDURE FOR EVALUATION OF SHORT COURSE </w:t>
      </w:r>
      <w:r w:rsidRPr="00DF3D30">
        <w:rPr>
          <w:rFonts w:ascii="Arial" w:hAnsi="Arial" w:cs="Arial"/>
          <w:b/>
          <w:sz w:val="20"/>
          <w:u w:val="single"/>
        </w:rPr>
        <w:t>STUDENTSAGREEDBYPBTE.WIDENO.PBTE/ACD/2002/6585DATED09-12-2002</w:t>
      </w:r>
    </w:p>
    <w:p w:rsidR="006F1B82" w:rsidRPr="00DF3D30" w:rsidRDefault="006F1B82">
      <w:pPr>
        <w:pStyle w:val="BodyText"/>
        <w:spacing w:before="1"/>
        <w:rPr>
          <w:rFonts w:ascii="Arial" w:hAnsi="Arial" w:cs="Arial"/>
          <w:b/>
          <w:sz w:val="20"/>
        </w:rPr>
      </w:pPr>
    </w:p>
    <w:p w:rsidR="006F1B82" w:rsidRPr="00DF3D30" w:rsidRDefault="00073B98">
      <w:pPr>
        <w:ind w:left="274" w:right="649"/>
        <w:jc w:val="center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 xml:space="preserve">Followingprocedurewillbefollowedfortheevaluationofstudentsofshortcourses: </w:t>
      </w:r>
      <w:r w:rsidRPr="00DF3D30">
        <w:rPr>
          <w:rFonts w:ascii="Arial" w:hAnsi="Arial" w:cs="Arial"/>
          <w:spacing w:val="-10"/>
          <w:sz w:val="20"/>
        </w:rPr>
        <w:t>-</w:t>
      </w:r>
    </w:p>
    <w:p w:rsidR="006F1B82" w:rsidRPr="00DF3D30" w:rsidRDefault="006F1B82">
      <w:pPr>
        <w:pStyle w:val="BodyText"/>
        <w:spacing w:before="1"/>
        <w:rPr>
          <w:rFonts w:ascii="Arial" w:hAnsi="Arial" w:cs="Arial"/>
          <w:sz w:val="20"/>
        </w:rPr>
      </w:pPr>
    </w:p>
    <w:p w:rsidR="006F1B82" w:rsidRPr="00DF3D30" w:rsidRDefault="00073B98">
      <w:pPr>
        <w:pStyle w:val="ListParagraph"/>
        <w:numPr>
          <w:ilvl w:val="0"/>
          <w:numId w:val="4"/>
        </w:numPr>
        <w:tabs>
          <w:tab w:val="left" w:pos="1829"/>
        </w:tabs>
        <w:ind w:right="1087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Admitted students will be registered with the Punjab Board of Technical Education Lahore within one month after the last date of admission.</w:t>
      </w:r>
    </w:p>
    <w:p w:rsidR="006F1B82" w:rsidRPr="00DF3D30" w:rsidRDefault="006F1B82">
      <w:pPr>
        <w:pStyle w:val="BodyText"/>
        <w:spacing w:before="1"/>
        <w:rPr>
          <w:rFonts w:ascii="Arial" w:hAnsi="Arial" w:cs="Arial"/>
          <w:sz w:val="20"/>
        </w:rPr>
      </w:pPr>
    </w:p>
    <w:p w:rsidR="006F1B82" w:rsidRPr="00DF3D30" w:rsidRDefault="00073B98">
      <w:pPr>
        <w:pStyle w:val="ListParagraph"/>
        <w:numPr>
          <w:ilvl w:val="0"/>
          <w:numId w:val="4"/>
        </w:numPr>
        <w:tabs>
          <w:tab w:val="left" w:pos="1829"/>
        </w:tabs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testing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of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students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shall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carried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out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follows:</w:t>
      </w:r>
      <w:r w:rsidRPr="00DF3D30">
        <w:rPr>
          <w:rFonts w:ascii="Arial" w:hAnsi="Arial" w:cs="Arial"/>
          <w:spacing w:val="-10"/>
          <w:sz w:val="20"/>
        </w:rPr>
        <w:t>-</w:t>
      </w:r>
    </w:p>
    <w:p w:rsidR="006F1B82" w:rsidRPr="00DF3D30" w:rsidRDefault="00073B98">
      <w:pPr>
        <w:pStyle w:val="ListParagraph"/>
        <w:numPr>
          <w:ilvl w:val="1"/>
          <w:numId w:val="4"/>
        </w:numPr>
        <w:tabs>
          <w:tab w:val="left" w:pos="2438"/>
        </w:tabs>
        <w:spacing w:before="226"/>
        <w:ind w:hanging="609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z w:val="20"/>
          <w:u w:val="single"/>
        </w:rPr>
        <w:t>Grading</w:t>
      </w:r>
      <w:r w:rsidR="007B0C8A">
        <w:rPr>
          <w:rFonts w:ascii="Arial" w:hAnsi="Arial" w:cs="Arial"/>
          <w:b/>
          <w:sz w:val="20"/>
          <w:u w:val="single"/>
        </w:rPr>
        <w:t xml:space="preserve"> </w:t>
      </w:r>
      <w:r w:rsidRPr="00DF3D30">
        <w:rPr>
          <w:rFonts w:ascii="Arial" w:hAnsi="Arial" w:cs="Arial"/>
          <w:b/>
          <w:sz w:val="20"/>
          <w:u w:val="single"/>
        </w:rPr>
        <w:t>System(Theory</w:t>
      </w:r>
      <w:r w:rsidR="007B0C8A">
        <w:rPr>
          <w:rFonts w:ascii="Arial" w:hAnsi="Arial" w:cs="Arial"/>
          <w:b/>
          <w:sz w:val="20"/>
          <w:u w:val="single"/>
        </w:rPr>
        <w:t xml:space="preserve"> </w:t>
      </w:r>
      <w:r w:rsidRPr="00DF3D30">
        <w:rPr>
          <w:rFonts w:ascii="Arial" w:hAnsi="Arial" w:cs="Arial"/>
          <w:b/>
          <w:sz w:val="20"/>
          <w:u w:val="single"/>
        </w:rPr>
        <w:t>&amp;</w:t>
      </w:r>
      <w:r w:rsidR="007B0C8A">
        <w:rPr>
          <w:rFonts w:ascii="Arial" w:hAnsi="Arial" w:cs="Arial"/>
          <w:b/>
          <w:sz w:val="20"/>
          <w:u w:val="single"/>
        </w:rPr>
        <w:t xml:space="preserve"> </w:t>
      </w:r>
      <w:r w:rsidRPr="00DF3D30">
        <w:rPr>
          <w:rFonts w:ascii="Arial" w:hAnsi="Arial" w:cs="Arial"/>
          <w:b/>
          <w:spacing w:val="-2"/>
          <w:sz w:val="20"/>
          <w:u w:val="single"/>
        </w:rPr>
        <w:t>Practical).</w:t>
      </w:r>
    </w:p>
    <w:p w:rsidR="006F1B82" w:rsidRPr="00DF3D30" w:rsidRDefault="00073B98">
      <w:pPr>
        <w:tabs>
          <w:tab w:val="left" w:pos="3324"/>
        </w:tabs>
        <w:spacing w:before="3"/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5"/>
          <w:sz w:val="20"/>
        </w:rPr>
        <w:t>A+</w:t>
      </w:r>
      <w:r w:rsidR="007B0C8A">
        <w:rPr>
          <w:rFonts w:ascii="Arial" w:hAnsi="Arial" w:cs="Arial"/>
          <w:sz w:val="20"/>
        </w:rPr>
        <w:t xml:space="preserve">          </w:t>
      </w:r>
      <w:r w:rsidRPr="00DF3D30">
        <w:rPr>
          <w:rFonts w:ascii="Arial" w:hAnsi="Arial" w:cs="Arial"/>
          <w:sz w:val="20"/>
        </w:rPr>
        <w:t>Grade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from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80%and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above.</w:t>
      </w:r>
    </w:p>
    <w:p w:rsidR="006F1B82" w:rsidRPr="00DF3D30" w:rsidRDefault="00073B98">
      <w:pPr>
        <w:pStyle w:val="ListParagraph"/>
        <w:numPr>
          <w:ilvl w:val="2"/>
          <w:numId w:val="4"/>
        </w:numPr>
        <w:tabs>
          <w:tab w:val="left" w:pos="3324"/>
        </w:tabs>
        <w:spacing w:before="1"/>
        <w:ind w:left="3324" w:hanging="749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Gradefrom70%to</w:t>
      </w:r>
      <w:r w:rsidRPr="00DF3D30">
        <w:rPr>
          <w:rFonts w:ascii="Arial" w:hAnsi="Arial" w:cs="Arial"/>
          <w:spacing w:val="-4"/>
          <w:sz w:val="20"/>
        </w:rPr>
        <w:t>79%.</w:t>
      </w:r>
    </w:p>
    <w:p w:rsidR="006F1B82" w:rsidRPr="00DF3D30" w:rsidRDefault="00073B98">
      <w:pPr>
        <w:pStyle w:val="ListParagraph"/>
        <w:numPr>
          <w:ilvl w:val="2"/>
          <w:numId w:val="4"/>
        </w:numPr>
        <w:tabs>
          <w:tab w:val="left" w:pos="3324"/>
        </w:tabs>
        <w:ind w:left="3324" w:hanging="749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Gradefrom60%to</w:t>
      </w:r>
      <w:r w:rsidRPr="00DF3D30">
        <w:rPr>
          <w:rFonts w:ascii="Arial" w:hAnsi="Arial" w:cs="Arial"/>
          <w:spacing w:val="-5"/>
          <w:sz w:val="20"/>
        </w:rPr>
        <w:t xml:space="preserve"> 69%</w:t>
      </w:r>
    </w:p>
    <w:p w:rsidR="006F1B82" w:rsidRPr="00DF3D30" w:rsidRDefault="00073B98">
      <w:pPr>
        <w:pStyle w:val="ListParagraph"/>
        <w:numPr>
          <w:ilvl w:val="2"/>
          <w:numId w:val="4"/>
        </w:numPr>
        <w:tabs>
          <w:tab w:val="left" w:pos="3324"/>
        </w:tabs>
        <w:spacing w:line="229" w:lineRule="exact"/>
        <w:ind w:left="3324" w:hanging="749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Gradefrom50%to</w:t>
      </w:r>
      <w:r w:rsidRPr="00DF3D30">
        <w:rPr>
          <w:rFonts w:ascii="Arial" w:hAnsi="Arial" w:cs="Arial"/>
          <w:spacing w:val="-5"/>
          <w:sz w:val="20"/>
        </w:rPr>
        <w:t xml:space="preserve"> 59%</w:t>
      </w:r>
    </w:p>
    <w:p w:rsidR="006F1B82" w:rsidRPr="00DF3D30" w:rsidRDefault="00073B98">
      <w:pPr>
        <w:tabs>
          <w:tab w:val="left" w:pos="3324"/>
        </w:tabs>
        <w:spacing w:line="229" w:lineRule="exact"/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10"/>
          <w:sz w:val="20"/>
        </w:rPr>
        <w:t>F</w:t>
      </w:r>
      <w:r w:rsidRPr="00DF3D30">
        <w:rPr>
          <w:rFonts w:ascii="Arial" w:hAnsi="Arial" w:cs="Arial"/>
          <w:sz w:val="20"/>
        </w:rPr>
        <w:tab/>
        <w:t>Less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than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4"/>
          <w:sz w:val="20"/>
        </w:rPr>
        <w:t>50%.</w:t>
      </w:r>
    </w:p>
    <w:p w:rsidR="006F1B82" w:rsidRPr="00DF3D30" w:rsidRDefault="00073B98">
      <w:pPr>
        <w:tabs>
          <w:tab w:val="left" w:pos="3324"/>
        </w:tabs>
        <w:spacing w:before="1"/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4"/>
          <w:sz w:val="20"/>
        </w:rPr>
        <w:t>Fail</w:t>
      </w:r>
      <w:r w:rsidRPr="00DF3D30">
        <w:rPr>
          <w:rFonts w:ascii="Arial" w:hAnsi="Arial" w:cs="Arial"/>
          <w:sz w:val="20"/>
        </w:rPr>
        <w:tab/>
        <w:t>Below40%inTheory&amp;50%in</w:t>
      </w:r>
      <w:r w:rsidRPr="00DF3D30">
        <w:rPr>
          <w:rFonts w:ascii="Arial" w:hAnsi="Arial" w:cs="Arial"/>
          <w:spacing w:val="-2"/>
          <w:sz w:val="20"/>
        </w:rPr>
        <w:t>Practical</w:t>
      </w:r>
    </w:p>
    <w:p w:rsidR="006F1B82" w:rsidRPr="00DF3D30" w:rsidRDefault="00073B98">
      <w:pPr>
        <w:pStyle w:val="ListParagraph"/>
        <w:numPr>
          <w:ilvl w:val="0"/>
          <w:numId w:val="1"/>
        </w:numPr>
        <w:tabs>
          <w:tab w:val="left" w:pos="4073"/>
        </w:tabs>
        <w:spacing w:before="140"/>
        <w:ind w:hanging="748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Candidate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has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to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pass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both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Theory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&amp;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Practical</w:t>
      </w:r>
    </w:p>
    <w:p w:rsidR="006F1B82" w:rsidRPr="00DF3D30" w:rsidRDefault="00073B98">
      <w:pPr>
        <w:pStyle w:val="ListParagraph"/>
        <w:numPr>
          <w:ilvl w:val="1"/>
          <w:numId w:val="4"/>
        </w:numPr>
        <w:tabs>
          <w:tab w:val="left" w:pos="2575"/>
        </w:tabs>
        <w:spacing w:before="131"/>
        <w:ind w:left="2575" w:hanging="746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pacing w:val="-2"/>
          <w:sz w:val="20"/>
          <w:u w:val="single"/>
        </w:rPr>
        <w:t>Attendance.</w:t>
      </w:r>
    </w:p>
    <w:p w:rsidR="006F1B82" w:rsidRPr="00DF3D30" w:rsidRDefault="00073B98">
      <w:pPr>
        <w:spacing w:before="3"/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Students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below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80%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attendance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not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admissible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to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appearin</w:t>
      </w:r>
      <w:r w:rsidR="007B0C8A">
        <w:rPr>
          <w:rFonts w:ascii="Arial" w:hAnsi="Arial" w:cs="Arial"/>
          <w:sz w:val="20"/>
        </w:rPr>
        <w:t xml:space="preserve">g </w:t>
      </w:r>
      <w:r w:rsidRPr="00DF3D30">
        <w:rPr>
          <w:rFonts w:ascii="Arial" w:hAnsi="Arial" w:cs="Arial"/>
          <w:spacing w:val="-2"/>
          <w:sz w:val="20"/>
        </w:rPr>
        <w:t>examination.</w:t>
      </w:r>
    </w:p>
    <w:p w:rsidR="006F1B82" w:rsidRPr="00DF3D30" w:rsidRDefault="00073B98">
      <w:pPr>
        <w:pStyle w:val="ListParagraph"/>
        <w:numPr>
          <w:ilvl w:val="1"/>
          <w:numId w:val="4"/>
        </w:numPr>
        <w:tabs>
          <w:tab w:val="left" w:pos="2551"/>
        </w:tabs>
        <w:spacing w:before="228"/>
        <w:ind w:left="2551" w:hanging="722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z w:val="20"/>
          <w:u w:val="single"/>
        </w:rPr>
        <w:t>Examining</w:t>
      </w:r>
      <w:r w:rsidR="007B0C8A">
        <w:rPr>
          <w:rFonts w:ascii="Arial" w:hAnsi="Arial" w:cs="Arial"/>
          <w:b/>
          <w:sz w:val="20"/>
          <w:u w:val="single"/>
        </w:rPr>
        <w:t xml:space="preserve"> </w:t>
      </w:r>
      <w:r w:rsidRPr="00DF3D30">
        <w:rPr>
          <w:rFonts w:ascii="Arial" w:hAnsi="Arial" w:cs="Arial"/>
          <w:b/>
          <w:spacing w:val="-4"/>
          <w:sz w:val="20"/>
          <w:u w:val="single"/>
        </w:rPr>
        <w:t>Body.</w:t>
      </w:r>
    </w:p>
    <w:p w:rsidR="006F1B82" w:rsidRPr="00DF3D30" w:rsidRDefault="00073B98">
      <w:pPr>
        <w:spacing w:before="3"/>
        <w:ind w:left="2520" w:right="895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Punjab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Board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of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Technical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Education,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Lahore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Testing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and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 xml:space="preserve">Evaluation </w:t>
      </w:r>
      <w:r w:rsidRPr="00DF3D30">
        <w:rPr>
          <w:rFonts w:ascii="Arial" w:hAnsi="Arial" w:cs="Arial"/>
          <w:spacing w:val="-2"/>
          <w:sz w:val="20"/>
        </w:rPr>
        <w:t>Authority.</w:t>
      </w:r>
    </w:p>
    <w:p w:rsidR="006F1B82" w:rsidRPr="00DF3D30" w:rsidRDefault="00073B98">
      <w:pPr>
        <w:pStyle w:val="ListParagraph"/>
        <w:numPr>
          <w:ilvl w:val="1"/>
          <w:numId w:val="4"/>
        </w:numPr>
        <w:tabs>
          <w:tab w:val="left" w:pos="2474"/>
        </w:tabs>
        <w:spacing w:before="157"/>
        <w:ind w:left="2474" w:hanging="674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pacing w:val="-2"/>
          <w:sz w:val="20"/>
          <w:u w:val="single"/>
        </w:rPr>
        <w:t>Testing.</w:t>
      </w:r>
    </w:p>
    <w:p w:rsidR="006F1B82" w:rsidRPr="00DF3D30" w:rsidRDefault="006F1B82">
      <w:pPr>
        <w:pStyle w:val="BodyText"/>
        <w:spacing w:before="3"/>
        <w:rPr>
          <w:rFonts w:ascii="Arial" w:hAnsi="Arial" w:cs="Arial"/>
          <w:b/>
          <w:sz w:val="20"/>
        </w:rPr>
      </w:pPr>
    </w:p>
    <w:p w:rsidR="006F1B82" w:rsidRPr="00DF3D30" w:rsidRDefault="00073B98">
      <w:pPr>
        <w:pStyle w:val="ListParagraph"/>
        <w:numPr>
          <w:ilvl w:val="0"/>
          <w:numId w:val="3"/>
        </w:numPr>
        <w:tabs>
          <w:tab w:val="left" w:pos="3324"/>
          <w:tab w:val="left" w:pos="4820"/>
        </w:tabs>
        <w:ind w:right="1246" w:hanging="2245"/>
        <w:rPr>
          <w:rFonts w:ascii="Arial" w:hAnsi="Arial" w:cs="Arial"/>
          <w:b/>
          <w:i/>
          <w:sz w:val="20"/>
        </w:rPr>
      </w:pPr>
      <w:r w:rsidRPr="00DF3D30">
        <w:rPr>
          <w:rFonts w:ascii="Arial" w:hAnsi="Arial" w:cs="Arial"/>
          <w:b/>
          <w:i/>
          <w:spacing w:val="-2"/>
          <w:sz w:val="20"/>
          <w:u w:val="single"/>
        </w:rPr>
        <w:t>Conduct</w:t>
      </w:r>
      <w:r w:rsidRPr="00DF3D30">
        <w:rPr>
          <w:rFonts w:ascii="Arial" w:hAnsi="Arial" w:cs="Arial"/>
          <w:b/>
          <w:i/>
          <w:spacing w:val="-2"/>
          <w:sz w:val="20"/>
        </w:rPr>
        <w:t>.</w:t>
      </w:r>
      <w:r w:rsidRPr="00DF3D30">
        <w:rPr>
          <w:rFonts w:ascii="Arial" w:hAnsi="Arial" w:cs="Arial"/>
          <w:b/>
          <w:i/>
          <w:sz w:val="20"/>
        </w:rPr>
        <w:tab/>
      </w: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testing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shall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conducted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in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respective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institutions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under overall supervision of PBTE.</w:t>
      </w:r>
    </w:p>
    <w:p w:rsidR="006F1B82" w:rsidRPr="00DF3D30" w:rsidRDefault="00073B98">
      <w:pPr>
        <w:pStyle w:val="ListParagraph"/>
        <w:numPr>
          <w:ilvl w:val="0"/>
          <w:numId w:val="3"/>
        </w:numPr>
        <w:tabs>
          <w:tab w:val="left" w:pos="3324"/>
        </w:tabs>
        <w:spacing w:before="136"/>
        <w:ind w:left="3324" w:hanging="694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i/>
          <w:spacing w:val="-2"/>
          <w:sz w:val="20"/>
          <w:u w:val="single"/>
        </w:rPr>
        <w:t>Methodology.</w:t>
      </w:r>
    </w:p>
    <w:p w:rsidR="006F1B82" w:rsidRPr="00DF3D30" w:rsidRDefault="00073B98">
      <w:pPr>
        <w:spacing w:before="3"/>
        <w:ind w:left="3325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Following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testing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methodology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adopted:-</w:t>
      </w:r>
    </w:p>
    <w:p w:rsidR="006F1B82" w:rsidRPr="00DF3D30" w:rsidRDefault="006F1B82">
      <w:pPr>
        <w:pStyle w:val="BodyText"/>
        <w:rPr>
          <w:rFonts w:ascii="Arial" w:hAnsi="Arial" w:cs="Arial"/>
          <w:sz w:val="20"/>
        </w:rPr>
      </w:pPr>
    </w:p>
    <w:p w:rsidR="006F1B82" w:rsidRPr="00DF3D30" w:rsidRDefault="00073B98">
      <w:pPr>
        <w:pStyle w:val="ListParagraph"/>
        <w:numPr>
          <w:ilvl w:val="1"/>
          <w:numId w:val="3"/>
        </w:numPr>
        <w:tabs>
          <w:tab w:val="left" w:pos="4073"/>
          <w:tab w:val="left" w:pos="7813"/>
          <w:tab w:val="left" w:pos="8562"/>
        </w:tabs>
        <w:spacing w:before="1"/>
        <w:ind w:hanging="748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Class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attendance/</w:t>
      </w:r>
      <w:r w:rsidRPr="00DF3D30">
        <w:rPr>
          <w:rFonts w:ascii="Arial" w:hAnsi="Arial" w:cs="Arial"/>
          <w:spacing w:val="-2"/>
          <w:sz w:val="20"/>
        </w:rPr>
        <w:t>participation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10"/>
          <w:sz w:val="20"/>
        </w:rPr>
        <w:t>=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5"/>
          <w:sz w:val="20"/>
        </w:rPr>
        <w:t>10%</w:t>
      </w:r>
    </w:p>
    <w:p w:rsidR="006F1B82" w:rsidRPr="00DF3D30" w:rsidRDefault="00073B98">
      <w:pPr>
        <w:pStyle w:val="ListParagraph"/>
        <w:numPr>
          <w:ilvl w:val="1"/>
          <w:numId w:val="3"/>
        </w:numPr>
        <w:tabs>
          <w:tab w:val="left" w:pos="4073"/>
          <w:tab w:val="left" w:pos="7813"/>
          <w:tab w:val="left" w:pos="8562"/>
        </w:tabs>
        <w:ind w:right="2557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Sessional Performance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10"/>
          <w:sz w:val="20"/>
        </w:rPr>
        <w:t>=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4"/>
          <w:sz w:val="20"/>
        </w:rPr>
        <w:t xml:space="preserve">40% </w:t>
      </w:r>
      <w:r w:rsidRPr="00DF3D30">
        <w:rPr>
          <w:rFonts w:ascii="Arial" w:hAnsi="Arial" w:cs="Arial"/>
          <w:sz w:val="20"/>
        </w:rPr>
        <w:t>(Practical exercises/ quizzes / assignments).</w:t>
      </w:r>
    </w:p>
    <w:p w:rsidR="006F1B82" w:rsidRPr="00DF3D30" w:rsidRDefault="00073B98">
      <w:pPr>
        <w:pStyle w:val="ListParagraph"/>
        <w:numPr>
          <w:ilvl w:val="1"/>
          <w:numId w:val="3"/>
        </w:numPr>
        <w:tabs>
          <w:tab w:val="left" w:pos="4073"/>
        </w:tabs>
        <w:spacing w:line="228" w:lineRule="exact"/>
        <w:ind w:hanging="748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Final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Exams.</w:t>
      </w:r>
    </w:p>
    <w:p w:rsidR="006F1B82" w:rsidRPr="00DF3D30" w:rsidRDefault="00073B98">
      <w:pPr>
        <w:pStyle w:val="ListParagraph"/>
        <w:numPr>
          <w:ilvl w:val="2"/>
          <w:numId w:val="3"/>
        </w:numPr>
        <w:tabs>
          <w:tab w:val="left" w:pos="4820"/>
          <w:tab w:val="left" w:pos="6318"/>
          <w:tab w:val="left" w:pos="7064"/>
        </w:tabs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2"/>
          <w:sz w:val="20"/>
        </w:rPr>
        <w:t>Theory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10"/>
          <w:sz w:val="20"/>
        </w:rPr>
        <w:t>=</w:t>
      </w:r>
      <w:r w:rsidRPr="00DF3D30">
        <w:rPr>
          <w:rFonts w:ascii="Arial" w:hAnsi="Arial" w:cs="Arial"/>
          <w:sz w:val="20"/>
        </w:rPr>
        <w:tab/>
      </w:r>
      <w:r w:rsidRPr="00DF3D30">
        <w:rPr>
          <w:rFonts w:ascii="Arial" w:hAnsi="Arial" w:cs="Arial"/>
          <w:spacing w:val="-5"/>
          <w:sz w:val="20"/>
        </w:rPr>
        <w:t>10%</w:t>
      </w:r>
    </w:p>
    <w:p w:rsidR="006F1B82" w:rsidRPr="00DF3D30" w:rsidRDefault="00041DF8">
      <w:pPr>
        <w:pStyle w:val="ListParagraph"/>
        <w:numPr>
          <w:ilvl w:val="2"/>
          <w:numId w:val="3"/>
        </w:numPr>
        <w:tabs>
          <w:tab w:val="left" w:pos="4820"/>
          <w:tab w:val="left" w:pos="6318"/>
          <w:tab w:val="left" w:pos="6932"/>
          <w:tab w:val="left" w:pos="7064"/>
        </w:tabs>
        <w:spacing w:before="1" w:line="480" w:lineRule="auto"/>
        <w:ind w:right="4055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4595495</wp:posOffset>
                </wp:positionH>
                <wp:positionV relativeFrom="paragraph">
                  <wp:posOffset>279400</wp:posOffset>
                </wp:positionV>
                <wp:extent cx="382270" cy="0"/>
                <wp:effectExtent l="0" t="0" r="0" b="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0343A2" id="Line 7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1.85pt,22pt" to="391.9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Q5zEgIAACg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">
                <w10:wrap anchorx="page"/>
              </v:line>
            </w:pict>
          </mc:Fallback>
        </mc:AlternateContent>
      </w:r>
      <w:r w:rsidR="00073B98" w:rsidRPr="00DF3D30">
        <w:rPr>
          <w:rFonts w:ascii="Arial" w:hAnsi="Arial" w:cs="Arial"/>
          <w:spacing w:val="-2"/>
          <w:sz w:val="20"/>
        </w:rPr>
        <w:t>Practical.</w:t>
      </w:r>
      <w:r w:rsidR="00073B98" w:rsidRPr="00DF3D30">
        <w:rPr>
          <w:rFonts w:ascii="Arial" w:hAnsi="Arial" w:cs="Arial"/>
          <w:sz w:val="20"/>
        </w:rPr>
        <w:tab/>
      </w:r>
      <w:r w:rsidR="00073B98" w:rsidRPr="00DF3D30">
        <w:rPr>
          <w:rFonts w:ascii="Arial" w:hAnsi="Arial" w:cs="Arial"/>
          <w:spacing w:val="-10"/>
          <w:sz w:val="20"/>
        </w:rPr>
        <w:t>=</w:t>
      </w:r>
      <w:r w:rsidR="00073B98" w:rsidRPr="00DF3D30">
        <w:rPr>
          <w:rFonts w:ascii="Arial" w:hAnsi="Arial" w:cs="Arial"/>
          <w:sz w:val="20"/>
        </w:rPr>
        <w:tab/>
      </w:r>
      <w:r w:rsidR="00073B98" w:rsidRPr="00DF3D30">
        <w:rPr>
          <w:rFonts w:ascii="Arial" w:hAnsi="Arial" w:cs="Arial"/>
          <w:sz w:val="20"/>
        </w:rPr>
        <w:tab/>
      </w:r>
      <w:r w:rsidR="00073B98" w:rsidRPr="00DF3D30">
        <w:rPr>
          <w:rFonts w:ascii="Arial" w:hAnsi="Arial" w:cs="Arial"/>
          <w:spacing w:val="-4"/>
          <w:sz w:val="20"/>
        </w:rPr>
        <w:t xml:space="preserve">40% </w:t>
      </w:r>
      <w:r w:rsidR="00073B98" w:rsidRPr="00DF3D30">
        <w:rPr>
          <w:rFonts w:ascii="Arial" w:hAnsi="Arial" w:cs="Arial"/>
          <w:spacing w:val="-2"/>
          <w:sz w:val="20"/>
        </w:rPr>
        <w:t>Total</w:t>
      </w:r>
      <w:r w:rsidR="00073B98" w:rsidRPr="00DF3D30">
        <w:rPr>
          <w:rFonts w:ascii="Arial" w:hAnsi="Arial" w:cs="Arial"/>
          <w:sz w:val="20"/>
        </w:rPr>
        <w:tab/>
      </w:r>
      <w:r w:rsidR="00073B98" w:rsidRPr="00DF3D30">
        <w:rPr>
          <w:rFonts w:ascii="Arial" w:hAnsi="Arial" w:cs="Arial"/>
          <w:spacing w:val="-10"/>
          <w:sz w:val="20"/>
        </w:rPr>
        <w:t>=</w:t>
      </w:r>
      <w:r w:rsidR="00073B98" w:rsidRPr="00DF3D30">
        <w:rPr>
          <w:rFonts w:ascii="Arial" w:hAnsi="Arial" w:cs="Arial"/>
          <w:sz w:val="20"/>
        </w:rPr>
        <w:tab/>
      </w:r>
      <w:r w:rsidR="00073B98" w:rsidRPr="00DF3D30">
        <w:rPr>
          <w:rFonts w:ascii="Arial" w:hAnsi="Arial" w:cs="Arial"/>
          <w:spacing w:val="-4"/>
          <w:sz w:val="20"/>
          <w:u w:val="single"/>
        </w:rPr>
        <w:t>100%</w:t>
      </w:r>
    </w:p>
    <w:p w:rsidR="006F1B82" w:rsidRPr="00DF3D30" w:rsidRDefault="00073B98">
      <w:pPr>
        <w:pStyle w:val="ListParagraph"/>
        <w:numPr>
          <w:ilvl w:val="0"/>
          <w:numId w:val="4"/>
        </w:numPr>
        <w:tabs>
          <w:tab w:val="left" w:pos="1829"/>
        </w:tabs>
        <w:ind w:right="1076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TheinstituteconcernedwillforwardtheresultofstudentstoPunjabBoardofTechnical Education Lahore on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TEV/CURR/F-1 form (Attached) within seven days of termination of course.</w:t>
      </w:r>
    </w:p>
    <w:p w:rsidR="006F1B82" w:rsidRPr="00DF3D30" w:rsidRDefault="00073B98">
      <w:pPr>
        <w:pStyle w:val="ListParagraph"/>
        <w:numPr>
          <w:ilvl w:val="0"/>
          <w:numId w:val="4"/>
        </w:numPr>
        <w:tabs>
          <w:tab w:val="left" w:pos="1829"/>
        </w:tabs>
        <w:spacing w:before="137"/>
        <w:ind w:right="1087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Punjab Board of Technical Education will process the result carrying out its scrutiny / vetting and issue certificate to successful candidates as per specimen attached.</w:t>
      </w:r>
    </w:p>
    <w:p w:rsidR="006F1B82" w:rsidRPr="00DF3D30" w:rsidRDefault="00073B98">
      <w:pPr>
        <w:pStyle w:val="ListParagraph"/>
        <w:numPr>
          <w:ilvl w:val="0"/>
          <w:numId w:val="4"/>
        </w:numPr>
        <w:tabs>
          <w:tab w:val="left" w:pos="1829"/>
        </w:tabs>
        <w:spacing w:before="138" w:line="229" w:lineRule="exact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secretary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PBTE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sign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certificate.</w:t>
      </w:r>
    </w:p>
    <w:p w:rsidR="006F1B82" w:rsidRPr="00DF3D30" w:rsidRDefault="00073B98">
      <w:pPr>
        <w:pStyle w:val="ListParagraph"/>
        <w:numPr>
          <w:ilvl w:val="0"/>
          <w:numId w:val="2"/>
        </w:numPr>
        <w:tabs>
          <w:tab w:val="left" w:pos="1800"/>
        </w:tabs>
        <w:spacing w:line="229" w:lineRule="exact"/>
        <w:rPr>
          <w:rFonts w:ascii="Arial" w:hAnsi="Arial" w:cs="Arial"/>
          <w:b/>
          <w:sz w:val="20"/>
        </w:rPr>
      </w:pPr>
      <w:r w:rsidRPr="00DF3D30">
        <w:rPr>
          <w:rFonts w:ascii="Arial" w:hAnsi="Arial" w:cs="Arial"/>
          <w:b/>
          <w:spacing w:val="-2"/>
          <w:sz w:val="20"/>
          <w:u w:val="single"/>
        </w:rPr>
        <w:t>Miscellaneous</w:t>
      </w:r>
    </w:p>
    <w:p w:rsidR="006F1B82" w:rsidRPr="00DF3D30" w:rsidRDefault="00073B98">
      <w:pPr>
        <w:pStyle w:val="ListParagraph"/>
        <w:numPr>
          <w:ilvl w:val="1"/>
          <w:numId w:val="2"/>
        </w:numPr>
        <w:tabs>
          <w:tab w:val="left" w:pos="2575"/>
        </w:tabs>
        <w:spacing w:before="142" w:line="229" w:lineRule="exact"/>
        <w:ind w:hanging="746"/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2"/>
          <w:sz w:val="20"/>
          <w:u w:val="single"/>
        </w:rPr>
        <w:t>Registration</w:t>
      </w:r>
      <w:r w:rsidR="007B0C8A">
        <w:rPr>
          <w:rFonts w:ascii="Arial" w:hAnsi="Arial" w:cs="Arial"/>
          <w:spacing w:val="-2"/>
          <w:sz w:val="20"/>
          <w:u w:val="single"/>
        </w:rPr>
        <w:t xml:space="preserve"> </w:t>
      </w:r>
      <w:r w:rsidRPr="00DF3D30">
        <w:rPr>
          <w:rFonts w:ascii="Arial" w:hAnsi="Arial" w:cs="Arial"/>
          <w:spacing w:val="-5"/>
          <w:sz w:val="20"/>
          <w:u w:val="single"/>
        </w:rPr>
        <w:t>Fee</w:t>
      </w:r>
    </w:p>
    <w:p w:rsidR="006F1B82" w:rsidRPr="00DF3D30" w:rsidRDefault="00073B98">
      <w:pPr>
        <w:spacing w:line="229" w:lineRule="exact"/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No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registration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fee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taken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from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short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course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students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for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the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time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being.</w:t>
      </w:r>
    </w:p>
    <w:p w:rsidR="006F1B82" w:rsidRPr="00DF3D30" w:rsidRDefault="00073B98">
      <w:pPr>
        <w:pStyle w:val="ListParagraph"/>
        <w:numPr>
          <w:ilvl w:val="1"/>
          <w:numId w:val="2"/>
        </w:numPr>
        <w:tabs>
          <w:tab w:val="left" w:pos="2575"/>
        </w:tabs>
        <w:spacing w:before="140"/>
        <w:ind w:hanging="746"/>
        <w:rPr>
          <w:rFonts w:ascii="Arial" w:hAnsi="Arial" w:cs="Arial"/>
          <w:sz w:val="20"/>
        </w:rPr>
      </w:pPr>
      <w:r w:rsidRPr="00DF3D30">
        <w:rPr>
          <w:rFonts w:ascii="Arial" w:hAnsi="Arial" w:cs="Arial"/>
          <w:spacing w:val="-2"/>
          <w:sz w:val="20"/>
          <w:u w:val="single"/>
        </w:rPr>
        <w:t>Examination</w:t>
      </w:r>
      <w:r w:rsidR="007B0C8A">
        <w:rPr>
          <w:rFonts w:ascii="Arial" w:hAnsi="Arial" w:cs="Arial"/>
          <w:spacing w:val="-2"/>
          <w:sz w:val="20"/>
          <w:u w:val="single"/>
        </w:rPr>
        <w:t xml:space="preserve"> </w:t>
      </w:r>
      <w:r w:rsidRPr="00DF3D30">
        <w:rPr>
          <w:rFonts w:ascii="Arial" w:hAnsi="Arial" w:cs="Arial"/>
          <w:spacing w:val="-5"/>
          <w:sz w:val="20"/>
          <w:u w:val="single"/>
        </w:rPr>
        <w:t>Fee</w:t>
      </w:r>
    </w:p>
    <w:p w:rsidR="006F1B82" w:rsidRPr="00DF3D30" w:rsidRDefault="00073B98">
      <w:pPr>
        <w:ind w:left="2575"/>
        <w:rPr>
          <w:rFonts w:ascii="Arial" w:hAnsi="Arial" w:cs="Arial"/>
          <w:sz w:val="20"/>
        </w:rPr>
      </w:pPr>
      <w:r w:rsidRPr="00DF3D30">
        <w:rPr>
          <w:rFonts w:ascii="Arial" w:hAnsi="Arial" w:cs="Arial"/>
          <w:sz w:val="20"/>
        </w:rPr>
        <w:t>An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examination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fee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of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Rs.50/-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per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student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will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z w:val="20"/>
        </w:rPr>
        <w:t>be</w:t>
      </w:r>
      <w:r w:rsidR="007B0C8A">
        <w:rPr>
          <w:rFonts w:ascii="Arial" w:hAnsi="Arial" w:cs="Arial"/>
          <w:sz w:val="20"/>
        </w:rPr>
        <w:t xml:space="preserve"> </w:t>
      </w:r>
      <w:r w:rsidRPr="00DF3D30">
        <w:rPr>
          <w:rFonts w:ascii="Arial" w:hAnsi="Arial" w:cs="Arial"/>
          <w:spacing w:val="-2"/>
          <w:sz w:val="20"/>
        </w:rPr>
        <w:t>charged.</w:t>
      </w:r>
    </w:p>
    <w:p w:rsidR="006F1B82" w:rsidRPr="00DF3D30" w:rsidRDefault="006F1B82">
      <w:pPr>
        <w:rPr>
          <w:rFonts w:ascii="Arial" w:hAnsi="Arial" w:cs="Arial"/>
          <w:sz w:val="20"/>
        </w:rPr>
        <w:sectPr w:rsidR="006F1B82" w:rsidRPr="00DF3D30">
          <w:pgSz w:w="12240" w:h="15840"/>
          <w:pgMar w:top="940" w:right="360" w:bottom="280" w:left="360" w:header="724" w:footer="0" w:gutter="0"/>
          <w:cols w:space="720"/>
        </w:sectPr>
      </w:pPr>
    </w:p>
    <w:p w:rsidR="006F1B82" w:rsidRPr="00DF3D30" w:rsidRDefault="00041DF8">
      <w:pPr>
        <w:spacing w:before="77"/>
        <w:ind w:left="360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4866319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181610</wp:posOffset>
                </wp:positionV>
                <wp:extent cx="8230870" cy="13970"/>
                <wp:effectExtent l="0" t="0" r="0" b="0"/>
                <wp:wrapNone/>
                <wp:docPr id="11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087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4D033" id="docshape15" o:spid="_x0000_s1026" style="position:absolute;margin-left:1in;margin-top:14.3pt;width:648.1pt;height:1.1pt;z-index:-166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" fillcolor="black" stroked="f">
                <w10:wrap anchorx="page"/>
              </v:rect>
            </w:pict>
          </mc:Fallback>
        </mc:AlternateContent>
      </w:r>
      <w:r w:rsidR="00073B98" w:rsidRPr="00DF3D30">
        <w:rPr>
          <w:rFonts w:ascii="Arial" w:hAnsi="Arial" w:cs="Arial"/>
          <w:b/>
          <w:i/>
          <w:sz w:val="20"/>
        </w:rPr>
        <w:t>INVENTORY</w:t>
      </w:r>
      <w:r w:rsidR="00073B98" w:rsidRPr="00DF3D30">
        <w:rPr>
          <w:rFonts w:ascii="Arial" w:hAnsi="Arial" w:cs="Arial"/>
          <w:b/>
          <w:i/>
          <w:spacing w:val="-2"/>
          <w:sz w:val="20"/>
        </w:rPr>
        <w:t>CONTROL</w:t>
      </w:r>
    </w:p>
    <w:p w:rsidR="006F1B82" w:rsidRPr="00DF3D30" w:rsidRDefault="00073B98">
      <w:pPr>
        <w:spacing w:before="77" w:line="276" w:lineRule="exact"/>
        <w:ind w:right="353"/>
        <w:jc w:val="right"/>
        <w:rPr>
          <w:rFonts w:ascii="Arial" w:hAnsi="Arial" w:cs="Arial"/>
          <w:b/>
          <w:sz w:val="28"/>
        </w:rPr>
      </w:pPr>
      <w:r w:rsidRPr="00DF3D30">
        <w:rPr>
          <w:rFonts w:ascii="Arial" w:hAnsi="Arial" w:cs="Arial"/>
        </w:rPr>
        <w:br w:type="column"/>
      </w:r>
      <w:r w:rsidRPr="00DF3D30">
        <w:rPr>
          <w:rFonts w:ascii="Arial" w:hAnsi="Arial" w:cs="Arial"/>
          <w:b/>
          <w:spacing w:val="-5"/>
          <w:sz w:val="28"/>
        </w:rPr>
        <w:lastRenderedPageBreak/>
        <w:t>14</w:t>
      </w:r>
    </w:p>
    <w:p w:rsidR="006F1B82" w:rsidRPr="00DF3D30" w:rsidRDefault="00073B98">
      <w:pPr>
        <w:spacing w:line="230" w:lineRule="exact"/>
        <w:ind w:left="200"/>
        <w:rPr>
          <w:rFonts w:ascii="Arial" w:hAnsi="Arial" w:cs="Arial"/>
          <w:b/>
          <w:sz w:val="24"/>
        </w:rPr>
      </w:pPr>
      <w:r w:rsidRPr="00DF3D30">
        <w:rPr>
          <w:rFonts w:ascii="Arial" w:hAnsi="Arial" w:cs="Arial"/>
          <w:b/>
          <w:sz w:val="24"/>
        </w:rPr>
        <w:t>TECHNICALEDUCATION&amp;VOCATIONALTRAINING</w:t>
      </w:r>
      <w:r w:rsidRPr="00DF3D30">
        <w:rPr>
          <w:rFonts w:ascii="Arial" w:hAnsi="Arial" w:cs="Arial"/>
          <w:b/>
          <w:spacing w:val="-2"/>
          <w:sz w:val="24"/>
        </w:rPr>
        <w:t>AUTHORITY</w:t>
      </w:r>
    </w:p>
    <w:p w:rsidR="006F1B82" w:rsidRPr="00DF3D30" w:rsidRDefault="00073B98">
      <w:pPr>
        <w:spacing w:before="1"/>
        <w:ind w:left="1911"/>
        <w:rPr>
          <w:rFonts w:ascii="Arial" w:hAnsi="Arial" w:cs="Arial"/>
          <w:b/>
          <w:sz w:val="24"/>
        </w:rPr>
      </w:pPr>
      <w:r w:rsidRPr="00DF3D30">
        <w:rPr>
          <w:rFonts w:ascii="Arial" w:hAnsi="Arial" w:cs="Arial"/>
          <w:b/>
          <w:sz w:val="24"/>
        </w:rPr>
        <w:t>INDIVIDUALEVALUATION</w:t>
      </w:r>
      <w:r w:rsidRPr="00DF3D30">
        <w:rPr>
          <w:rFonts w:ascii="Arial" w:hAnsi="Arial" w:cs="Arial"/>
          <w:b/>
          <w:spacing w:val="-2"/>
          <w:sz w:val="24"/>
        </w:rPr>
        <w:t>PROFORMA</w:t>
      </w:r>
    </w:p>
    <w:p w:rsidR="006F1B82" w:rsidRPr="00DF3D30" w:rsidRDefault="006F1B82">
      <w:pPr>
        <w:rPr>
          <w:rFonts w:ascii="Arial" w:hAnsi="Arial" w:cs="Arial"/>
          <w:b/>
          <w:sz w:val="24"/>
        </w:rPr>
        <w:sectPr w:rsidR="006F1B82" w:rsidRPr="00DF3D30">
          <w:headerReference w:type="default" r:id="rId10"/>
          <w:pgSz w:w="15840" w:h="12240" w:orient="landscape"/>
          <w:pgMar w:top="640" w:right="1080" w:bottom="280" w:left="1080" w:header="0" w:footer="0" w:gutter="0"/>
          <w:cols w:num="2" w:space="720" w:equalWidth="0">
            <w:col w:w="2569" w:space="40"/>
            <w:col w:w="11071"/>
          </w:cols>
        </w:sectPr>
      </w:pPr>
    </w:p>
    <w:p w:rsidR="006F1B82" w:rsidRPr="00DF3D30" w:rsidRDefault="006F1B82">
      <w:pPr>
        <w:pStyle w:val="BodyText"/>
        <w:spacing w:before="3"/>
        <w:rPr>
          <w:rFonts w:ascii="Arial" w:hAnsi="Arial" w:cs="Arial"/>
          <w:b/>
          <w:sz w:val="6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"/>
        <w:gridCol w:w="569"/>
        <w:gridCol w:w="628"/>
        <w:gridCol w:w="1072"/>
        <w:gridCol w:w="2731"/>
        <w:gridCol w:w="2619"/>
        <w:gridCol w:w="744"/>
        <w:gridCol w:w="935"/>
        <w:gridCol w:w="527"/>
        <w:gridCol w:w="306"/>
        <w:gridCol w:w="364"/>
        <w:gridCol w:w="585"/>
        <w:gridCol w:w="186"/>
        <w:gridCol w:w="354"/>
        <w:gridCol w:w="719"/>
        <w:gridCol w:w="64"/>
        <w:gridCol w:w="1094"/>
        <w:gridCol w:w="360"/>
      </w:tblGrid>
      <w:tr w:rsidR="006F1B82" w:rsidRPr="00DF3D30">
        <w:trPr>
          <w:trHeight w:val="329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131" w:type="dxa"/>
            <w:gridSpan w:val="9"/>
            <w:vMerge w:val="restart"/>
          </w:tcPr>
          <w:p w:rsidR="006F1B82" w:rsidRPr="00DF3D30" w:rsidRDefault="00073B98">
            <w:pPr>
              <w:pStyle w:val="TableParagraph"/>
              <w:tabs>
                <w:tab w:val="left" w:pos="5819"/>
                <w:tab w:val="left" w:pos="7748"/>
                <w:tab w:val="left" w:pos="9832"/>
              </w:tabs>
              <w:spacing w:line="227" w:lineRule="exact"/>
              <w:ind w:left="155"/>
              <w:rPr>
                <w:rFonts w:ascii="Arial" w:hAnsi="Arial" w:cs="Arial"/>
                <w:b/>
                <w:sz w:val="20"/>
              </w:rPr>
            </w:pPr>
            <w:r w:rsidRPr="00DF3D30">
              <w:rPr>
                <w:rFonts w:ascii="Arial" w:hAnsi="Arial" w:cs="Arial"/>
                <w:b/>
                <w:sz w:val="20"/>
              </w:rPr>
              <w:t>Nameof</w:t>
            </w:r>
            <w:r w:rsidRPr="00DF3D30">
              <w:rPr>
                <w:rFonts w:ascii="Arial" w:hAnsi="Arial" w:cs="Arial"/>
                <w:b/>
                <w:spacing w:val="-2"/>
                <w:sz w:val="20"/>
              </w:rPr>
              <w:t>Institution</w:t>
            </w:r>
            <w:r w:rsidRPr="00DF3D30">
              <w:rPr>
                <w:rFonts w:ascii="Arial" w:hAnsi="Arial" w:cs="Arial"/>
                <w:b/>
                <w:sz w:val="20"/>
                <w:u w:val="single"/>
              </w:rPr>
              <w:tab/>
            </w:r>
            <w:r w:rsidRPr="00DF3D30">
              <w:rPr>
                <w:rFonts w:ascii="Arial" w:hAnsi="Arial" w:cs="Arial"/>
                <w:b/>
                <w:spacing w:val="-4"/>
                <w:sz w:val="20"/>
              </w:rPr>
              <w:t>Zone</w:t>
            </w:r>
            <w:r w:rsidRPr="00DF3D30">
              <w:rPr>
                <w:rFonts w:ascii="Arial" w:hAnsi="Arial" w:cs="Arial"/>
                <w:b/>
                <w:sz w:val="20"/>
                <w:u w:val="single"/>
              </w:rPr>
              <w:tab/>
            </w:r>
            <w:r w:rsidRPr="00DF3D30">
              <w:rPr>
                <w:rFonts w:ascii="Arial" w:hAnsi="Arial" w:cs="Arial"/>
                <w:b/>
                <w:spacing w:val="-2"/>
                <w:sz w:val="20"/>
              </w:rPr>
              <w:t>District</w:t>
            </w:r>
            <w:r w:rsidRPr="00DF3D30">
              <w:rPr>
                <w:rFonts w:ascii="Arial" w:hAnsi="Arial" w:cs="Arial"/>
                <w:b/>
                <w:sz w:val="20"/>
                <w:u w:val="single"/>
              </w:rPr>
              <w:tab/>
            </w:r>
          </w:p>
          <w:p w:rsidR="006F1B82" w:rsidRPr="00DF3D30" w:rsidRDefault="00041DF8">
            <w:pPr>
              <w:pStyle w:val="TableParagraph"/>
              <w:tabs>
                <w:tab w:val="left" w:pos="3421"/>
                <w:tab w:val="left" w:pos="5969"/>
                <w:tab w:val="left" w:pos="8102"/>
              </w:tabs>
              <w:spacing w:line="276" w:lineRule="exact"/>
              <w:ind w:left="155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48663244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158750</wp:posOffset>
                      </wp:positionV>
                      <wp:extent cx="6163945" cy="16510"/>
                      <wp:effectExtent l="0" t="0" r="0" b="0"/>
                      <wp:wrapNone/>
                      <wp:docPr id="8" name="docshapegroup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63945" cy="16510"/>
                                <a:chOff x="108" y="250"/>
                                <a:chExt cx="9707" cy="26"/>
                              </a:xfrm>
                            </wpg:grpSpPr>
                            <wps:wsp>
                              <wps:cNvPr id="9" name="docshape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33" y="267"/>
                                  <a:ext cx="9081" cy="2"/>
                                </a:xfrm>
                                <a:custGeom>
                                  <a:avLst/>
                                  <a:gdLst>
                                    <a:gd name="T0" fmla="+- 0 734 734"/>
                                    <a:gd name="T1" fmla="*/ T0 w 9081"/>
                                    <a:gd name="T2" fmla="+- 0 3374 734"/>
                                    <a:gd name="T3" fmla="*/ T2 w 9081"/>
                                    <a:gd name="T4" fmla="+- 0 4122 734"/>
                                    <a:gd name="T5" fmla="*/ T4 w 9081"/>
                                    <a:gd name="T6" fmla="+- 0 5922 734"/>
                                    <a:gd name="T7" fmla="*/ T6 w 9081"/>
                                    <a:gd name="T8" fmla="+- 0 6493 734"/>
                                    <a:gd name="T9" fmla="*/ T8 w 9081"/>
                                    <a:gd name="T10" fmla="+- 0 8055 734"/>
                                    <a:gd name="T11" fmla="*/ T10 w 9081"/>
                                    <a:gd name="T12" fmla="+- 0 8254 734"/>
                                    <a:gd name="T13" fmla="*/ T12 w 9081"/>
                                    <a:gd name="T14" fmla="+- 0 9814 734"/>
                                    <a:gd name="T15" fmla="*/ T14 w 9081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7" y="0"/>
                                    </a:cxn>
                                    <a:cxn ang="0">
                                      <a:pos x="T9" y="0"/>
                                    </a:cxn>
                                    <a:cxn ang="0">
                                      <a:pos x="T11" y="0"/>
                                    </a:cxn>
                                    <a:cxn ang="0">
                                      <a:pos x="T13" y="0"/>
                                    </a:cxn>
                                    <a:cxn ang="0">
                                      <a:pos x="T15" y="0"/>
                                    </a:cxn>
                                  </a:cxnLst>
                                  <a:rect l="0" t="0" r="r" b="b"/>
                                  <a:pathLst>
                                    <a:path w="9081">
                                      <a:moveTo>
                                        <a:pt x="0" y="0"/>
                                      </a:moveTo>
                                      <a:lnTo>
                                        <a:pt x="2640" y="0"/>
                                      </a:lnTo>
                                      <a:moveTo>
                                        <a:pt x="3388" y="0"/>
                                      </a:moveTo>
                                      <a:lnTo>
                                        <a:pt x="5188" y="0"/>
                                      </a:lnTo>
                                      <a:moveTo>
                                        <a:pt x="5759" y="0"/>
                                      </a:moveTo>
                                      <a:lnTo>
                                        <a:pt x="7321" y="0"/>
                                      </a:lnTo>
                                      <a:moveTo>
                                        <a:pt x="7520" y="0"/>
                                      </a:moveTo>
                                      <a:lnTo>
                                        <a:pt x="908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docshape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" y="250"/>
                                  <a:ext cx="9707" cy="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75AC97" id="docshapegroup16" o:spid="_x0000_s1026" style="position:absolute;margin-left:5.4pt;margin-top:12.5pt;width:485.35pt;height:1.3pt;z-index:-16684032" coordorigin="108,250" coordsize="9707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">
                      <v:shape id="docshape17" o:spid="_x0000_s1027" style="position:absolute;left:733;top:267;width:9081;height:2;visibility:visible;mso-wrap-style:square;v-text-anchor:top" coordsize="90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9RbwA&#10;AADaAAAADwAAAGRycy9kb3ducmV2LnhtbESPzQrCMBCE74LvEFbwpqkeRKtRRBC8WgvibWnWtrTZ&#10;1CZq9emNIHgc5udjVpvO1OJBrSstK5iMIxDEmdUl5wrS0340B+E8ssbaMil4kYPNut9bYaztk4/0&#10;SHwuwgi7GBUU3jexlC4ryKAb24Y4eFfbGvRBtrnULT7DuKnlNIpm0mDJgVBgQ7uCsiq5m8DdmsTs&#10;Ttn7om/n5lBhWrk8VWo46LZLEJ46/w//2getYAHfK+EGyP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hf1FvAAAANoAAAAPAAAAAAAAAAAAAAAAAJgCAABkcnMvZG93bnJldi54&#10;bWxQSwUGAAAAAAQABAD1AAAAgQMAAAAA&#10;" path="m,l2640,t748,l5188,t571,l7321,t199,l9080,e" filled="f" strokeweight=".26669mm">
                        <v:path arrowok="t" o:connecttype="custom" o:connectlocs="0,0;2640,0;3388,0;5188,0;5759,0;7321,0;7520,0;9080,0" o:connectangles="0,0,0,0,0,0,0,0"/>
                      </v:shape>
                      <v:rect id="docshape18" o:spid="_x0000_s1028" style="position:absolute;left:108;top:250;width:9707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uYs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hl1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uYsYAAADbAAAADwAAAAAAAAAAAAAAAACYAgAAZHJz&#10;L2Rvd25yZXYueG1sUEsFBgAAAAAEAAQA9QAAAIsDAAAAAA==&#10;" fillcolor="black" stroked="f"/>
                    </v:group>
                  </w:pict>
                </mc:Fallback>
              </mc:AlternateContent>
            </w:r>
            <w:r w:rsidR="00073B98" w:rsidRPr="00DF3D30">
              <w:rPr>
                <w:rFonts w:ascii="Arial" w:hAnsi="Arial" w:cs="Arial"/>
                <w:b/>
                <w:spacing w:val="-4"/>
                <w:sz w:val="24"/>
              </w:rPr>
              <w:t>Trade</w:t>
            </w:r>
            <w:r w:rsidR="00073B98" w:rsidRPr="00DF3D30">
              <w:rPr>
                <w:rFonts w:ascii="Arial" w:hAnsi="Arial" w:cs="Arial"/>
                <w:b/>
                <w:sz w:val="24"/>
              </w:rPr>
              <w:tab/>
            </w:r>
            <w:r w:rsidR="00073B98" w:rsidRPr="00DF3D30">
              <w:rPr>
                <w:rFonts w:ascii="Arial" w:hAnsi="Arial" w:cs="Arial"/>
                <w:b/>
                <w:spacing w:val="-2"/>
                <w:sz w:val="24"/>
              </w:rPr>
              <w:t>Session</w:t>
            </w:r>
            <w:r w:rsidR="00073B98" w:rsidRPr="00DF3D30">
              <w:rPr>
                <w:rFonts w:ascii="Arial" w:hAnsi="Arial" w:cs="Arial"/>
                <w:b/>
                <w:sz w:val="24"/>
              </w:rPr>
              <w:tab/>
            </w:r>
            <w:r w:rsidR="00073B98" w:rsidRPr="00DF3D30">
              <w:rPr>
                <w:rFonts w:ascii="Arial" w:hAnsi="Arial" w:cs="Arial"/>
                <w:b/>
                <w:spacing w:val="-4"/>
                <w:sz w:val="24"/>
              </w:rPr>
              <w:t>From</w:t>
            </w:r>
            <w:r w:rsidR="00073B98" w:rsidRPr="00DF3D30">
              <w:rPr>
                <w:rFonts w:ascii="Arial" w:hAnsi="Arial" w:cs="Arial"/>
                <w:b/>
                <w:sz w:val="24"/>
              </w:rPr>
              <w:tab/>
            </w:r>
            <w:r w:rsidR="00073B98" w:rsidRPr="00DF3D30">
              <w:rPr>
                <w:rFonts w:ascii="Arial" w:hAnsi="Arial" w:cs="Arial"/>
                <w:b/>
                <w:spacing w:val="-5"/>
                <w:sz w:val="24"/>
              </w:rPr>
              <w:t>to</w:t>
            </w:r>
          </w:p>
        </w:tc>
        <w:tc>
          <w:tcPr>
            <w:tcW w:w="3366" w:type="dxa"/>
            <w:gridSpan w:val="8"/>
            <w:tcBorders>
              <w:bottom w:val="nil"/>
            </w:tcBorders>
          </w:tcPr>
          <w:p w:rsidR="006F1B82" w:rsidRPr="00DF3D30" w:rsidRDefault="00073B98">
            <w:pPr>
              <w:pStyle w:val="TableParagraph"/>
              <w:spacing w:line="310" w:lineRule="exact"/>
              <w:ind w:left="113"/>
              <w:rPr>
                <w:rFonts w:ascii="Arial" w:hAnsi="Arial" w:cs="Arial"/>
                <w:b/>
                <w:sz w:val="34"/>
              </w:rPr>
            </w:pPr>
            <w:r w:rsidRPr="00DF3D30">
              <w:rPr>
                <w:rFonts w:ascii="Arial" w:hAnsi="Arial" w:cs="Arial"/>
                <w:b/>
                <w:sz w:val="34"/>
              </w:rPr>
              <w:t>Training</w:t>
            </w:r>
            <w:r w:rsidRPr="00DF3D30">
              <w:rPr>
                <w:rFonts w:ascii="Arial" w:hAnsi="Arial" w:cs="Arial"/>
                <w:b/>
                <w:spacing w:val="-2"/>
                <w:sz w:val="34"/>
              </w:rPr>
              <w:t>Hours</w:t>
            </w:r>
          </w:p>
        </w:tc>
      </w:tr>
      <w:tr w:rsidR="006F1B82" w:rsidRPr="00DF3D30">
        <w:trPr>
          <w:trHeight w:val="502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131" w:type="dxa"/>
            <w:gridSpan w:val="9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gridSpan w:val="3"/>
            <w:tcBorders>
              <w:top w:val="thickThinMediumGap" w:sz="9" w:space="0" w:color="000000"/>
            </w:tcBorders>
          </w:tcPr>
          <w:p w:rsidR="006F1B82" w:rsidRPr="00DF3D30" w:rsidRDefault="00073B98">
            <w:pPr>
              <w:pStyle w:val="TableParagraph"/>
              <w:spacing w:line="247" w:lineRule="exact"/>
              <w:ind w:left="113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2"/>
              </w:rPr>
              <w:t>Theory</w:t>
            </w:r>
          </w:p>
          <w:p w:rsidR="006F1B82" w:rsidRPr="00DF3D30" w:rsidRDefault="00073B98">
            <w:pPr>
              <w:pStyle w:val="TableParagraph"/>
              <w:spacing w:line="235" w:lineRule="exact"/>
              <w:ind w:left="113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4"/>
              </w:rPr>
              <w:t>…………</w:t>
            </w:r>
          </w:p>
        </w:tc>
        <w:tc>
          <w:tcPr>
            <w:tcW w:w="1137" w:type="dxa"/>
            <w:gridSpan w:val="3"/>
            <w:tcBorders>
              <w:top w:val="thickThinMediumGap" w:sz="9" w:space="0" w:color="000000"/>
            </w:tcBorders>
          </w:tcPr>
          <w:p w:rsidR="006F1B82" w:rsidRPr="00DF3D30" w:rsidRDefault="00073B98">
            <w:pPr>
              <w:pStyle w:val="TableParagraph"/>
              <w:spacing w:line="247" w:lineRule="exact"/>
              <w:ind w:left="119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2"/>
              </w:rPr>
              <w:t>Practical</w:t>
            </w:r>
          </w:p>
          <w:p w:rsidR="006F1B82" w:rsidRPr="00DF3D30" w:rsidRDefault="00073B98">
            <w:pPr>
              <w:pStyle w:val="TableParagraph"/>
              <w:spacing w:line="235" w:lineRule="exact"/>
              <w:ind w:left="119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4"/>
              </w:rPr>
              <w:t>…………</w:t>
            </w:r>
          </w:p>
        </w:tc>
        <w:tc>
          <w:tcPr>
            <w:tcW w:w="1094" w:type="dxa"/>
            <w:gridSpan w:val="2"/>
            <w:tcBorders>
              <w:top w:val="nil"/>
            </w:tcBorders>
          </w:tcPr>
          <w:p w:rsidR="006F1B82" w:rsidRPr="00DF3D30" w:rsidRDefault="00073B98">
            <w:pPr>
              <w:pStyle w:val="TableParagraph"/>
              <w:spacing w:line="247" w:lineRule="exact"/>
              <w:ind w:left="122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2"/>
              </w:rPr>
              <w:t>Total</w:t>
            </w:r>
          </w:p>
          <w:p w:rsidR="006F1B82" w:rsidRPr="00DF3D30" w:rsidRDefault="00073B98">
            <w:pPr>
              <w:pStyle w:val="TableParagraph"/>
              <w:spacing w:line="235" w:lineRule="exact"/>
              <w:ind w:left="122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4"/>
              </w:rPr>
              <w:t>…………</w:t>
            </w:r>
          </w:p>
        </w:tc>
      </w:tr>
      <w:tr w:rsidR="006F1B82" w:rsidRPr="00DF3D30">
        <w:trPr>
          <w:gridAfter w:val="1"/>
          <w:wAfter w:w="360" w:type="dxa"/>
          <w:trHeight w:val="90"/>
        </w:trPr>
        <w:tc>
          <w:tcPr>
            <w:tcW w:w="13497" w:type="dxa"/>
            <w:gridSpan w:val="17"/>
            <w:tcBorders>
              <w:left w:val="nil"/>
              <w:right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4"/>
              </w:rPr>
            </w:pPr>
          </w:p>
        </w:tc>
      </w:tr>
      <w:tr w:rsidR="006F1B82" w:rsidRPr="00DF3D30">
        <w:trPr>
          <w:trHeight w:val="750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45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Sr.</w:t>
            </w:r>
            <w:r w:rsidRPr="00DF3D30">
              <w:rPr>
                <w:rFonts w:ascii="Arial" w:hAnsi="Arial" w:cs="Arial"/>
                <w:b/>
                <w:spacing w:val="-5"/>
                <w:sz w:val="24"/>
              </w:rPr>
              <w:t>No.</w:t>
            </w:r>
          </w:p>
        </w:tc>
        <w:tc>
          <w:tcPr>
            <w:tcW w:w="628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74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 xml:space="preserve">Roll </w:t>
            </w:r>
            <w:r w:rsidRPr="00DF3D30">
              <w:rPr>
                <w:rFonts w:ascii="Arial" w:hAnsi="Arial" w:cs="Arial"/>
                <w:b/>
                <w:spacing w:val="-5"/>
                <w:sz w:val="24"/>
              </w:rPr>
              <w:t>No.</w:t>
            </w:r>
          </w:p>
        </w:tc>
        <w:tc>
          <w:tcPr>
            <w:tcW w:w="1072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254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4"/>
                <w:sz w:val="24"/>
              </w:rPr>
              <w:t>PBTE</w:t>
            </w:r>
          </w:p>
          <w:p w:rsidR="006F1B82" w:rsidRPr="00DF3D30" w:rsidRDefault="00073B98">
            <w:pPr>
              <w:pStyle w:val="TableParagraph"/>
              <w:spacing w:before="7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Registration</w:t>
            </w:r>
            <w:r w:rsidRPr="00DF3D30">
              <w:rPr>
                <w:rFonts w:ascii="Arial" w:hAnsi="Arial" w:cs="Arial"/>
                <w:b/>
                <w:spacing w:val="-5"/>
                <w:sz w:val="24"/>
              </w:rPr>
              <w:t>No.</w:t>
            </w:r>
          </w:p>
        </w:tc>
        <w:tc>
          <w:tcPr>
            <w:tcW w:w="2731" w:type="dxa"/>
            <w:vMerge w:val="restart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b/>
                <w:sz w:val="34"/>
              </w:rPr>
            </w:pPr>
          </w:p>
          <w:p w:rsidR="006F1B82" w:rsidRPr="00DF3D30" w:rsidRDefault="006F1B82">
            <w:pPr>
              <w:pStyle w:val="TableParagraph"/>
              <w:spacing w:before="79"/>
              <w:rPr>
                <w:rFonts w:ascii="Arial" w:hAnsi="Arial" w:cs="Arial"/>
                <w:b/>
                <w:sz w:val="34"/>
              </w:rPr>
            </w:pPr>
          </w:p>
          <w:p w:rsidR="006F1B82" w:rsidRPr="00DF3D30" w:rsidRDefault="00073B98">
            <w:pPr>
              <w:pStyle w:val="TableParagraph"/>
              <w:ind w:left="6"/>
              <w:jc w:val="center"/>
              <w:rPr>
                <w:rFonts w:ascii="Arial" w:hAnsi="Arial" w:cs="Arial"/>
                <w:b/>
                <w:sz w:val="34"/>
              </w:rPr>
            </w:pPr>
            <w:r w:rsidRPr="00DF3D30">
              <w:rPr>
                <w:rFonts w:ascii="Arial" w:hAnsi="Arial" w:cs="Arial"/>
                <w:b/>
                <w:spacing w:val="-4"/>
                <w:sz w:val="34"/>
                <w:u w:val="single"/>
              </w:rPr>
              <w:t>Name</w:t>
            </w:r>
          </w:p>
        </w:tc>
        <w:tc>
          <w:tcPr>
            <w:tcW w:w="2619" w:type="dxa"/>
            <w:vMerge w:val="restart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b/>
                <w:sz w:val="24"/>
              </w:rPr>
            </w:pPr>
          </w:p>
          <w:p w:rsidR="006F1B82" w:rsidRPr="00DF3D30" w:rsidRDefault="006F1B82">
            <w:pPr>
              <w:pStyle w:val="TableParagraph"/>
              <w:rPr>
                <w:rFonts w:ascii="Arial" w:hAnsi="Arial" w:cs="Arial"/>
                <w:b/>
                <w:sz w:val="24"/>
              </w:rPr>
            </w:pPr>
          </w:p>
          <w:p w:rsidR="006F1B82" w:rsidRPr="00DF3D30" w:rsidRDefault="006F1B82">
            <w:pPr>
              <w:pStyle w:val="TableParagraph"/>
              <w:spacing w:before="90"/>
              <w:rPr>
                <w:rFonts w:ascii="Arial" w:hAnsi="Arial" w:cs="Arial"/>
                <w:b/>
                <w:sz w:val="24"/>
              </w:rPr>
            </w:pPr>
          </w:p>
          <w:p w:rsidR="006F1B82" w:rsidRPr="00DF3D30" w:rsidRDefault="00073B98">
            <w:pPr>
              <w:pStyle w:val="TableParagraph"/>
              <w:spacing w:before="1"/>
              <w:ind w:left="544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Father’s</w:t>
            </w:r>
            <w:r w:rsidRPr="00DF3D30">
              <w:rPr>
                <w:rFonts w:ascii="Arial" w:hAnsi="Arial" w:cs="Arial"/>
                <w:b/>
                <w:spacing w:val="-4"/>
                <w:sz w:val="24"/>
              </w:rPr>
              <w:t>Name</w:t>
            </w:r>
          </w:p>
        </w:tc>
        <w:tc>
          <w:tcPr>
            <w:tcW w:w="744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09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2"/>
                <w:sz w:val="24"/>
              </w:rPr>
              <w:t>Attendance</w:t>
            </w:r>
          </w:p>
        </w:tc>
        <w:tc>
          <w:tcPr>
            <w:tcW w:w="935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11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2"/>
                <w:sz w:val="24"/>
              </w:rPr>
              <w:t>Sessional</w:t>
            </w:r>
          </w:p>
          <w:p w:rsidR="006F1B82" w:rsidRPr="00DF3D30" w:rsidRDefault="00073B98">
            <w:pPr>
              <w:pStyle w:val="TableParagraph"/>
              <w:spacing w:before="10"/>
              <w:ind w:left="112"/>
              <w:rPr>
                <w:rFonts w:ascii="Arial" w:hAnsi="Arial" w:cs="Arial"/>
                <w:b/>
              </w:rPr>
            </w:pPr>
            <w:r w:rsidRPr="00DF3D30">
              <w:rPr>
                <w:rFonts w:ascii="Arial" w:hAnsi="Arial" w:cs="Arial"/>
                <w:b/>
                <w:spacing w:val="-2"/>
              </w:rPr>
              <w:t>Performance</w:t>
            </w:r>
          </w:p>
        </w:tc>
        <w:tc>
          <w:tcPr>
            <w:tcW w:w="1197" w:type="dxa"/>
            <w:gridSpan w:val="3"/>
          </w:tcPr>
          <w:p w:rsidR="006F1B82" w:rsidRPr="00DF3D30" w:rsidRDefault="00073B98">
            <w:pPr>
              <w:pStyle w:val="TableParagraph"/>
              <w:ind w:left="243" w:right="220"/>
              <w:jc w:val="center"/>
              <w:rPr>
                <w:rFonts w:ascii="Arial" w:hAnsi="Arial" w:cs="Arial"/>
                <w:b/>
                <w:sz w:val="20"/>
              </w:rPr>
            </w:pPr>
            <w:r w:rsidRPr="00DF3D30">
              <w:rPr>
                <w:rFonts w:ascii="Arial" w:hAnsi="Arial" w:cs="Arial"/>
                <w:b/>
                <w:spacing w:val="-2"/>
                <w:sz w:val="20"/>
              </w:rPr>
              <w:t xml:space="preserve">Final Evaluati </w:t>
            </w:r>
            <w:r w:rsidRPr="00DF3D30">
              <w:rPr>
                <w:rFonts w:ascii="Arial" w:hAnsi="Arial" w:cs="Arial"/>
                <w:b/>
                <w:spacing w:val="-6"/>
                <w:sz w:val="20"/>
              </w:rPr>
              <w:t>on</w:t>
            </w:r>
          </w:p>
        </w:tc>
        <w:tc>
          <w:tcPr>
            <w:tcW w:w="585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21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>Total</w:t>
            </w:r>
            <w:r w:rsidRPr="00DF3D30">
              <w:rPr>
                <w:rFonts w:ascii="Arial" w:hAnsi="Arial" w:cs="Arial"/>
                <w:b/>
                <w:spacing w:val="-2"/>
                <w:sz w:val="24"/>
              </w:rPr>
              <w:t>Marks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19"/>
              <w:ind w:left="112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2"/>
                <w:sz w:val="24"/>
              </w:rPr>
              <w:t>Grade</w:t>
            </w:r>
          </w:p>
        </w:tc>
        <w:tc>
          <w:tcPr>
            <w:tcW w:w="719" w:type="dxa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19" w:line="247" w:lineRule="auto"/>
              <w:ind w:left="112" w:right="1417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 xml:space="preserve">Pass/ </w:t>
            </w:r>
            <w:r w:rsidRPr="00DF3D30">
              <w:rPr>
                <w:rFonts w:ascii="Arial" w:hAnsi="Arial" w:cs="Arial"/>
                <w:b/>
                <w:spacing w:val="-4"/>
                <w:sz w:val="24"/>
              </w:rPr>
              <w:t>Fail</w:t>
            </w:r>
          </w:p>
        </w:tc>
        <w:tc>
          <w:tcPr>
            <w:tcW w:w="1078" w:type="dxa"/>
            <w:gridSpan w:val="2"/>
            <w:vMerge w:val="restart"/>
            <w:textDirection w:val="btLr"/>
          </w:tcPr>
          <w:p w:rsidR="006F1B82" w:rsidRPr="00DF3D30" w:rsidRDefault="00073B98">
            <w:pPr>
              <w:pStyle w:val="TableParagraph"/>
              <w:spacing w:before="120" w:line="247" w:lineRule="auto"/>
              <w:ind w:left="112" w:right="778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</w:rPr>
              <w:t xml:space="preserve">Sr.No.of Certificate/ </w:t>
            </w:r>
            <w:r w:rsidRPr="00DF3D30">
              <w:rPr>
                <w:rFonts w:ascii="Arial" w:hAnsi="Arial" w:cs="Arial"/>
                <w:b/>
                <w:spacing w:val="-2"/>
                <w:sz w:val="24"/>
              </w:rPr>
              <w:t>Diploma</w:t>
            </w:r>
          </w:p>
        </w:tc>
        <w:tc>
          <w:tcPr>
            <w:tcW w:w="80" w:type="dxa"/>
            <w:vMerge w:val="restart"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6F1B82" w:rsidRPr="00DF3D30">
        <w:trPr>
          <w:trHeight w:val="1070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5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7" w:type="dxa"/>
            <w:textDirection w:val="btLr"/>
          </w:tcPr>
          <w:p w:rsidR="006F1B82" w:rsidRPr="00DF3D30" w:rsidRDefault="00073B98">
            <w:pPr>
              <w:pStyle w:val="TableParagraph"/>
              <w:spacing w:before="150"/>
              <w:ind w:left="112"/>
              <w:rPr>
                <w:rFonts w:ascii="Arial" w:hAnsi="Arial" w:cs="Arial"/>
                <w:b/>
                <w:sz w:val="20"/>
              </w:rPr>
            </w:pPr>
            <w:r w:rsidRPr="00DF3D30">
              <w:rPr>
                <w:rFonts w:ascii="Arial" w:hAnsi="Arial" w:cs="Arial"/>
                <w:b/>
                <w:spacing w:val="-2"/>
                <w:sz w:val="20"/>
              </w:rPr>
              <w:t>Theory</w:t>
            </w:r>
          </w:p>
        </w:tc>
        <w:tc>
          <w:tcPr>
            <w:tcW w:w="670" w:type="dxa"/>
            <w:gridSpan w:val="2"/>
            <w:textDirection w:val="btLr"/>
          </w:tcPr>
          <w:p w:rsidR="006F1B82" w:rsidRPr="00DF3D30" w:rsidRDefault="00073B98">
            <w:pPr>
              <w:pStyle w:val="TableParagraph"/>
              <w:spacing w:before="225"/>
              <w:ind w:left="112"/>
              <w:rPr>
                <w:rFonts w:ascii="Arial" w:hAnsi="Arial" w:cs="Arial"/>
                <w:b/>
                <w:sz w:val="20"/>
              </w:rPr>
            </w:pPr>
            <w:r w:rsidRPr="00DF3D30">
              <w:rPr>
                <w:rFonts w:ascii="Arial" w:hAnsi="Arial" w:cs="Arial"/>
                <w:b/>
                <w:spacing w:val="-2"/>
                <w:sz w:val="20"/>
              </w:rPr>
              <w:t>Practical</w:t>
            </w:r>
          </w:p>
        </w:tc>
        <w:tc>
          <w:tcPr>
            <w:tcW w:w="585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0" w:type="dxa"/>
            <w:gridSpan w:val="2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2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44" w:type="dxa"/>
          </w:tcPr>
          <w:p w:rsidR="006F1B82" w:rsidRPr="00DF3D30" w:rsidRDefault="00073B98">
            <w:pPr>
              <w:pStyle w:val="TableParagraph"/>
              <w:spacing w:line="256" w:lineRule="exact"/>
              <w:ind w:left="254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5"/>
                <w:sz w:val="24"/>
              </w:rPr>
              <w:t>10</w:t>
            </w:r>
          </w:p>
        </w:tc>
        <w:tc>
          <w:tcPr>
            <w:tcW w:w="935" w:type="dxa"/>
          </w:tcPr>
          <w:p w:rsidR="006F1B82" w:rsidRPr="00DF3D30" w:rsidRDefault="00073B98">
            <w:pPr>
              <w:pStyle w:val="TableParagraph"/>
              <w:spacing w:line="256" w:lineRule="exact"/>
              <w:ind w:left="15"/>
              <w:jc w:val="center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5"/>
                <w:sz w:val="24"/>
              </w:rPr>
              <w:t>40</w:t>
            </w:r>
          </w:p>
        </w:tc>
        <w:tc>
          <w:tcPr>
            <w:tcW w:w="527" w:type="dxa"/>
          </w:tcPr>
          <w:p w:rsidR="006F1B82" w:rsidRPr="00DF3D30" w:rsidRDefault="00073B98">
            <w:pPr>
              <w:pStyle w:val="TableParagraph"/>
              <w:spacing w:line="256" w:lineRule="exact"/>
              <w:ind w:left="147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5"/>
                <w:sz w:val="24"/>
              </w:rPr>
              <w:t>10</w:t>
            </w:r>
          </w:p>
        </w:tc>
        <w:tc>
          <w:tcPr>
            <w:tcW w:w="670" w:type="dxa"/>
            <w:gridSpan w:val="2"/>
          </w:tcPr>
          <w:p w:rsidR="006F1B82" w:rsidRPr="00DF3D30" w:rsidRDefault="00073B98">
            <w:pPr>
              <w:pStyle w:val="TableParagraph"/>
              <w:spacing w:line="256" w:lineRule="exact"/>
              <w:ind w:left="220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5"/>
                <w:sz w:val="24"/>
              </w:rPr>
              <w:t>40</w:t>
            </w:r>
          </w:p>
        </w:tc>
        <w:tc>
          <w:tcPr>
            <w:tcW w:w="585" w:type="dxa"/>
          </w:tcPr>
          <w:p w:rsidR="006F1B82" w:rsidRPr="00DF3D30" w:rsidRDefault="00073B98">
            <w:pPr>
              <w:pStyle w:val="TableParagraph"/>
              <w:spacing w:line="256" w:lineRule="exact"/>
              <w:ind w:left="124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pacing w:val="-5"/>
                <w:sz w:val="24"/>
              </w:rPr>
              <w:t>100</w:t>
            </w:r>
          </w:p>
        </w:tc>
        <w:tc>
          <w:tcPr>
            <w:tcW w:w="540" w:type="dxa"/>
            <w:gridSpan w:val="2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</w:tcBorders>
            <w:textDirection w:val="btLr"/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1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2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3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8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4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5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6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7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8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10"/>
                <w:sz w:val="24"/>
              </w:rPr>
              <w:t>9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10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8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11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6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12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13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275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69" w:type="dxa"/>
          </w:tcPr>
          <w:p w:rsidR="006F1B82" w:rsidRPr="00DF3D30" w:rsidRDefault="00073B98">
            <w:pPr>
              <w:pStyle w:val="TableParagraph"/>
              <w:spacing w:line="256" w:lineRule="exact"/>
              <w:ind w:left="107"/>
              <w:rPr>
                <w:rFonts w:ascii="Arial" w:hAnsi="Arial" w:cs="Arial"/>
                <w:sz w:val="24"/>
              </w:rPr>
            </w:pPr>
            <w:r w:rsidRPr="00DF3D30">
              <w:rPr>
                <w:rFonts w:ascii="Arial" w:hAnsi="Arial" w:cs="Arial"/>
                <w:spacing w:val="-5"/>
                <w:sz w:val="24"/>
              </w:rPr>
              <w:t>14</w:t>
            </w:r>
          </w:p>
        </w:tc>
        <w:tc>
          <w:tcPr>
            <w:tcW w:w="628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2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6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4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93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27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7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40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9" w:type="dxa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78" w:type="dxa"/>
            <w:gridSpan w:val="2"/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551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97" w:type="dxa"/>
            <w:gridSpan w:val="2"/>
            <w:tcBorders>
              <w:bottom w:val="nil"/>
              <w:right w:val="nil"/>
            </w:tcBorders>
          </w:tcPr>
          <w:p w:rsidR="006F1B82" w:rsidRPr="00DF3D30" w:rsidRDefault="00073B98">
            <w:pPr>
              <w:pStyle w:val="TableParagraph"/>
              <w:spacing w:line="178" w:lineRule="exact"/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Prepared</w:t>
            </w:r>
            <w:r w:rsidRPr="00DF3D30">
              <w:rPr>
                <w:rFonts w:ascii="Arial" w:hAnsi="Arial" w:cs="Arial"/>
                <w:spacing w:val="-5"/>
                <w:sz w:val="16"/>
              </w:rPr>
              <w:t>By</w:t>
            </w:r>
          </w:p>
        </w:tc>
        <w:tc>
          <w:tcPr>
            <w:tcW w:w="1072" w:type="dxa"/>
            <w:tcBorders>
              <w:left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  <w:tcBorders>
              <w:bottom w:val="nil"/>
            </w:tcBorders>
          </w:tcPr>
          <w:p w:rsidR="006F1B82" w:rsidRPr="00DF3D30" w:rsidRDefault="00073B98">
            <w:pPr>
              <w:pStyle w:val="TableParagraph"/>
              <w:ind w:left="107" w:right="43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Allentriesinthissheetcheckedandcorrections made where necessary</w:t>
            </w:r>
          </w:p>
        </w:tc>
        <w:tc>
          <w:tcPr>
            <w:tcW w:w="2619" w:type="dxa"/>
          </w:tcPr>
          <w:p w:rsidR="006F1B82" w:rsidRPr="00DF3D30" w:rsidRDefault="00073B98">
            <w:pPr>
              <w:pStyle w:val="TableParagraph"/>
              <w:ind w:left="108" w:right="86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In case of any difference, actualmarksofalltheaboveelementsare</w:t>
            </w:r>
          </w:p>
          <w:p w:rsidR="006F1B82" w:rsidRPr="00DF3D30" w:rsidRDefault="00073B98">
            <w:pPr>
              <w:pStyle w:val="TableParagraph"/>
              <w:spacing w:line="168" w:lineRule="exact"/>
              <w:ind w:left="108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tobeadjustedasperabove</w:t>
            </w:r>
            <w:r w:rsidRPr="00DF3D30">
              <w:rPr>
                <w:rFonts w:ascii="Arial" w:hAnsi="Arial" w:cs="Arial"/>
                <w:spacing w:val="-2"/>
                <w:sz w:val="16"/>
              </w:rPr>
              <w:t>allocation</w:t>
            </w:r>
          </w:p>
        </w:tc>
        <w:tc>
          <w:tcPr>
            <w:tcW w:w="5798" w:type="dxa"/>
            <w:gridSpan w:val="11"/>
          </w:tcPr>
          <w:p w:rsidR="006F1B82" w:rsidRPr="00DF3D30" w:rsidRDefault="00073B98">
            <w:pPr>
              <w:pStyle w:val="TableParagraph"/>
              <w:spacing w:before="179"/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NumberofCandidates</w:t>
            </w:r>
            <w:r w:rsidRPr="00DF3D30">
              <w:rPr>
                <w:rFonts w:ascii="Arial" w:hAnsi="Arial" w:cs="Arial"/>
                <w:spacing w:val="-2"/>
                <w:sz w:val="16"/>
              </w:rPr>
              <w:t>passed</w:t>
            </w: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551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bottom w:val="nil"/>
              <w:right w:val="nil"/>
            </w:tcBorders>
          </w:tcPr>
          <w:p w:rsidR="006F1B82" w:rsidRPr="00DF3D30" w:rsidRDefault="00073B98">
            <w:pPr>
              <w:pStyle w:val="TableParagraph"/>
              <w:spacing w:before="179"/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Check</w:t>
            </w:r>
            <w:r w:rsidRPr="00DF3D30">
              <w:rPr>
                <w:rFonts w:ascii="Arial" w:hAnsi="Arial" w:cs="Arial"/>
                <w:spacing w:val="-5"/>
                <w:sz w:val="16"/>
              </w:rPr>
              <w:t xml:space="preserve"> by: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  <w:tcBorders>
              <w:top w:val="nil"/>
              <w:bottom w:val="nil"/>
            </w:tcBorders>
          </w:tcPr>
          <w:p w:rsidR="006F1B82" w:rsidRPr="00DF3D30" w:rsidRDefault="00073B98">
            <w:pPr>
              <w:pStyle w:val="TableParagraph"/>
              <w:ind w:left="107" w:right="43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NameandSignaturesofScrutinizerswith date:</w:t>
            </w:r>
          </w:p>
        </w:tc>
        <w:tc>
          <w:tcPr>
            <w:tcW w:w="2619" w:type="dxa"/>
            <w:vMerge w:val="restart"/>
          </w:tcPr>
          <w:p w:rsidR="006F1B82" w:rsidRPr="00DF3D30" w:rsidRDefault="00073B98">
            <w:pPr>
              <w:pStyle w:val="TableParagraph"/>
              <w:spacing w:before="181"/>
              <w:ind w:left="108"/>
              <w:rPr>
                <w:rFonts w:ascii="Arial" w:hAnsi="Arial" w:cs="Arial"/>
                <w:b/>
                <w:sz w:val="16"/>
              </w:rPr>
            </w:pPr>
            <w:r w:rsidRPr="00DF3D30">
              <w:rPr>
                <w:rFonts w:ascii="Arial" w:hAnsi="Arial" w:cs="Arial"/>
                <w:b/>
                <w:sz w:val="16"/>
              </w:rPr>
              <w:t>ControllerofExaminations</w:t>
            </w:r>
            <w:r w:rsidRPr="00DF3D30">
              <w:rPr>
                <w:rFonts w:ascii="Arial" w:hAnsi="Arial" w:cs="Arial"/>
                <w:b/>
                <w:spacing w:val="-4"/>
                <w:sz w:val="16"/>
              </w:rPr>
              <w:t>PBTE</w:t>
            </w:r>
          </w:p>
        </w:tc>
        <w:tc>
          <w:tcPr>
            <w:tcW w:w="5798" w:type="dxa"/>
            <w:gridSpan w:val="11"/>
          </w:tcPr>
          <w:p w:rsidR="006F1B82" w:rsidRPr="00DF3D30" w:rsidRDefault="00073B98">
            <w:pPr>
              <w:pStyle w:val="TableParagraph"/>
              <w:spacing w:before="179"/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z w:val="16"/>
              </w:rPr>
              <w:t>NumberofCandidates</w:t>
            </w:r>
            <w:r w:rsidRPr="00DF3D30">
              <w:rPr>
                <w:rFonts w:ascii="Arial" w:hAnsi="Arial" w:cs="Arial"/>
                <w:spacing w:val="-2"/>
                <w:sz w:val="16"/>
              </w:rPr>
              <w:t>failed</w:t>
            </w: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F1B82" w:rsidRPr="00DF3D30">
        <w:trPr>
          <w:trHeight w:val="1428"/>
        </w:trPr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right w:val="nil"/>
            </w:tcBorders>
          </w:tcPr>
          <w:p w:rsidR="006F1B82" w:rsidRPr="00DF3D30" w:rsidRDefault="00073B98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2"/>
                <w:sz w:val="20"/>
              </w:rPr>
              <w:t>Principal</w:t>
            </w:r>
          </w:p>
        </w:tc>
        <w:tc>
          <w:tcPr>
            <w:tcW w:w="1072" w:type="dxa"/>
            <w:tcBorders>
              <w:top w:val="nil"/>
              <w:left w:val="nil"/>
            </w:tcBorders>
          </w:tcPr>
          <w:p w:rsidR="006F1B82" w:rsidRPr="00DF3D30" w:rsidRDefault="006F1B8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731" w:type="dxa"/>
            <w:tcBorders>
              <w:top w:val="nil"/>
            </w:tcBorders>
          </w:tcPr>
          <w:p w:rsidR="006F1B82" w:rsidRPr="00DF3D30" w:rsidRDefault="00073B98">
            <w:pPr>
              <w:pStyle w:val="TableParagraph"/>
              <w:tabs>
                <w:tab w:val="left" w:pos="1983"/>
              </w:tabs>
              <w:spacing w:before="179"/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pacing w:val="-10"/>
                <w:sz w:val="16"/>
              </w:rPr>
              <w:t>1</w:t>
            </w:r>
            <w:r w:rsidRPr="00DF3D30">
              <w:rPr>
                <w:rFonts w:ascii="Arial" w:hAnsi="Arial" w:cs="Arial"/>
                <w:sz w:val="16"/>
                <w:u w:val="single"/>
              </w:rPr>
              <w:tab/>
            </w:r>
          </w:p>
          <w:p w:rsidR="006F1B82" w:rsidRPr="00DF3D30" w:rsidRDefault="006F1B82">
            <w:pPr>
              <w:pStyle w:val="TableParagraph"/>
              <w:rPr>
                <w:rFonts w:ascii="Arial" w:hAnsi="Arial" w:cs="Arial"/>
                <w:b/>
                <w:sz w:val="16"/>
              </w:rPr>
            </w:pPr>
          </w:p>
          <w:p w:rsidR="006F1B82" w:rsidRPr="00DF3D30" w:rsidRDefault="006F1B82">
            <w:pPr>
              <w:pStyle w:val="TableParagraph"/>
              <w:rPr>
                <w:rFonts w:ascii="Arial" w:hAnsi="Arial" w:cs="Arial"/>
                <w:b/>
                <w:sz w:val="16"/>
              </w:rPr>
            </w:pPr>
          </w:p>
          <w:p w:rsidR="006F1B82" w:rsidRPr="00DF3D30" w:rsidRDefault="00073B98">
            <w:pPr>
              <w:pStyle w:val="TableParagraph"/>
              <w:tabs>
                <w:tab w:val="left" w:pos="1983"/>
              </w:tabs>
              <w:ind w:left="107"/>
              <w:rPr>
                <w:rFonts w:ascii="Arial" w:hAnsi="Arial" w:cs="Arial"/>
                <w:sz w:val="16"/>
              </w:rPr>
            </w:pPr>
            <w:r w:rsidRPr="00DF3D30">
              <w:rPr>
                <w:rFonts w:ascii="Arial" w:hAnsi="Arial" w:cs="Arial"/>
                <w:spacing w:val="-10"/>
                <w:sz w:val="16"/>
              </w:rPr>
              <w:t>2</w:t>
            </w:r>
            <w:r w:rsidRPr="00DF3D30">
              <w:rPr>
                <w:rFonts w:ascii="Arial" w:hAnsi="Arial" w:cs="Arial"/>
                <w:sz w:val="16"/>
                <w:u w:val="single"/>
              </w:rPr>
              <w:tab/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98" w:type="dxa"/>
            <w:gridSpan w:val="11"/>
          </w:tcPr>
          <w:p w:rsidR="006F1B82" w:rsidRPr="00DF3D30" w:rsidRDefault="00073B98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/>
                <w:sz w:val="24"/>
              </w:rPr>
            </w:pPr>
            <w:r w:rsidRPr="00DF3D30">
              <w:rPr>
                <w:rFonts w:ascii="Arial" w:hAnsi="Arial" w:cs="Arial"/>
                <w:b/>
                <w:sz w:val="24"/>
                <w:u w:val="single"/>
              </w:rPr>
              <w:t>Grading</w:t>
            </w:r>
            <w:r w:rsidRPr="00DF3D30">
              <w:rPr>
                <w:rFonts w:ascii="Arial" w:hAnsi="Arial" w:cs="Arial"/>
                <w:b/>
                <w:spacing w:val="-2"/>
                <w:sz w:val="24"/>
                <w:u w:val="single"/>
              </w:rPr>
              <w:t xml:space="preserve"> Criteria</w:t>
            </w:r>
          </w:p>
          <w:p w:rsidR="006F1B82" w:rsidRPr="00DF3D30" w:rsidRDefault="00073B98">
            <w:pPr>
              <w:pStyle w:val="TableParagraph"/>
              <w:tabs>
                <w:tab w:val="left" w:pos="713"/>
              </w:tabs>
              <w:spacing w:line="227" w:lineRule="exact"/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5"/>
                <w:sz w:val="20"/>
              </w:rPr>
              <w:t>A+</w:t>
            </w:r>
            <w:r w:rsidRPr="00DF3D30">
              <w:rPr>
                <w:rFonts w:ascii="Arial" w:hAnsi="Arial" w:cs="Arial"/>
                <w:sz w:val="20"/>
              </w:rPr>
              <w:tab/>
              <w:t>80%</w:t>
            </w:r>
            <w:r w:rsidRPr="00DF3D30">
              <w:rPr>
                <w:rFonts w:ascii="Arial" w:hAnsi="Arial" w:cs="Arial"/>
                <w:spacing w:val="-4"/>
                <w:sz w:val="20"/>
              </w:rPr>
              <w:t>above</w:t>
            </w:r>
          </w:p>
          <w:p w:rsidR="006F1B82" w:rsidRPr="00DF3D30" w:rsidRDefault="00073B98">
            <w:pPr>
              <w:pStyle w:val="TableParagraph"/>
              <w:tabs>
                <w:tab w:val="left" w:pos="701"/>
              </w:tabs>
              <w:spacing w:line="229" w:lineRule="exact"/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10"/>
                <w:sz w:val="20"/>
              </w:rPr>
              <w:t>A</w:t>
            </w:r>
            <w:r w:rsidRPr="00DF3D30">
              <w:rPr>
                <w:rFonts w:ascii="Arial" w:hAnsi="Arial" w:cs="Arial"/>
                <w:sz w:val="20"/>
              </w:rPr>
              <w:tab/>
            </w:r>
            <w:r w:rsidRPr="00DF3D30">
              <w:rPr>
                <w:rFonts w:ascii="Arial" w:hAnsi="Arial" w:cs="Arial"/>
                <w:spacing w:val="-2"/>
                <w:sz w:val="20"/>
              </w:rPr>
              <w:t>70-</w:t>
            </w:r>
            <w:r w:rsidRPr="00DF3D30">
              <w:rPr>
                <w:rFonts w:ascii="Arial" w:hAnsi="Arial" w:cs="Arial"/>
                <w:spacing w:val="-5"/>
                <w:sz w:val="20"/>
              </w:rPr>
              <w:t>79%</w:t>
            </w:r>
          </w:p>
          <w:p w:rsidR="006F1B82" w:rsidRPr="00DF3D30" w:rsidRDefault="00073B98">
            <w:pPr>
              <w:pStyle w:val="TableParagraph"/>
              <w:tabs>
                <w:tab w:val="left" w:pos="691"/>
              </w:tabs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10"/>
                <w:sz w:val="20"/>
              </w:rPr>
              <w:t>B</w:t>
            </w:r>
            <w:r w:rsidRPr="00DF3D30">
              <w:rPr>
                <w:rFonts w:ascii="Arial" w:hAnsi="Arial" w:cs="Arial"/>
                <w:sz w:val="20"/>
              </w:rPr>
              <w:tab/>
            </w:r>
            <w:r w:rsidRPr="00DF3D30">
              <w:rPr>
                <w:rFonts w:ascii="Arial" w:hAnsi="Arial" w:cs="Arial"/>
                <w:spacing w:val="-2"/>
                <w:sz w:val="20"/>
              </w:rPr>
              <w:t>60-</w:t>
            </w:r>
            <w:r w:rsidRPr="00DF3D30">
              <w:rPr>
                <w:rFonts w:ascii="Arial" w:hAnsi="Arial" w:cs="Arial"/>
                <w:spacing w:val="-5"/>
                <w:sz w:val="20"/>
              </w:rPr>
              <w:t>69%</w:t>
            </w:r>
          </w:p>
          <w:p w:rsidR="006F1B82" w:rsidRPr="00DF3D30" w:rsidRDefault="00073B98">
            <w:pPr>
              <w:pStyle w:val="TableParagraph"/>
              <w:tabs>
                <w:tab w:val="left" w:pos="693"/>
              </w:tabs>
              <w:spacing w:before="1"/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10"/>
                <w:sz w:val="20"/>
              </w:rPr>
              <w:t>C</w:t>
            </w:r>
            <w:r w:rsidRPr="00DF3D30">
              <w:rPr>
                <w:rFonts w:ascii="Arial" w:hAnsi="Arial" w:cs="Arial"/>
                <w:sz w:val="20"/>
              </w:rPr>
              <w:tab/>
            </w:r>
            <w:r w:rsidRPr="00DF3D30">
              <w:rPr>
                <w:rFonts w:ascii="Arial" w:hAnsi="Arial" w:cs="Arial"/>
                <w:spacing w:val="-2"/>
                <w:sz w:val="20"/>
              </w:rPr>
              <w:t>50-</w:t>
            </w:r>
            <w:r w:rsidRPr="00DF3D30">
              <w:rPr>
                <w:rFonts w:ascii="Arial" w:hAnsi="Arial" w:cs="Arial"/>
                <w:spacing w:val="-5"/>
                <w:sz w:val="20"/>
              </w:rPr>
              <w:t>59%</w:t>
            </w:r>
          </w:p>
          <w:p w:rsidR="006F1B82" w:rsidRPr="00DF3D30" w:rsidRDefault="00073B98">
            <w:pPr>
              <w:pStyle w:val="TableParagraph"/>
              <w:tabs>
                <w:tab w:val="left" w:pos="670"/>
              </w:tabs>
              <w:spacing w:line="217" w:lineRule="exact"/>
              <w:ind w:left="107"/>
              <w:rPr>
                <w:rFonts w:ascii="Arial" w:hAnsi="Arial" w:cs="Arial"/>
                <w:sz w:val="20"/>
              </w:rPr>
            </w:pPr>
            <w:r w:rsidRPr="00DF3D30">
              <w:rPr>
                <w:rFonts w:ascii="Arial" w:hAnsi="Arial" w:cs="Arial"/>
                <w:spacing w:val="-10"/>
                <w:sz w:val="20"/>
              </w:rPr>
              <w:t>F</w:t>
            </w:r>
            <w:r w:rsidRPr="00DF3D30">
              <w:rPr>
                <w:rFonts w:ascii="Arial" w:hAnsi="Arial" w:cs="Arial"/>
                <w:sz w:val="20"/>
              </w:rPr>
              <w:tab/>
              <w:t>Lessthan</w:t>
            </w:r>
            <w:r w:rsidRPr="00DF3D30">
              <w:rPr>
                <w:rFonts w:ascii="Arial" w:hAnsi="Arial" w:cs="Arial"/>
                <w:spacing w:val="-5"/>
                <w:sz w:val="20"/>
              </w:rPr>
              <w:t>50%</w:t>
            </w:r>
          </w:p>
        </w:tc>
        <w:tc>
          <w:tcPr>
            <w:tcW w:w="80" w:type="dxa"/>
            <w:vMerge/>
            <w:tcBorders>
              <w:top w:val="nil"/>
              <w:bottom w:val="nil"/>
              <w:right w:val="nil"/>
            </w:tcBorders>
          </w:tcPr>
          <w:p w:rsidR="006F1B82" w:rsidRPr="00DF3D30" w:rsidRDefault="006F1B82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6F1B82" w:rsidRPr="00DF3D30" w:rsidRDefault="006F1B82">
      <w:pPr>
        <w:rPr>
          <w:rFonts w:ascii="Arial" w:hAnsi="Arial" w:cs="Arial"/>
          <w:sz w:val="2"/>
          <w:szCs w:val="2"/>
        </w:rPr>
        <w:sectPr w:rsidR="006F1B82" w:rsidRPr="00DF3D30">
          <w:type w:val="continuous"/>
          <w:pgSz w:w="15840" w:h="12240" w:orient="landscape"/>
          <w:pgMar w:top="940" w:right="1080" w:bottom="280" w:left="1080" w:header="0" w:footer="0" w:gutter="0"/>
          <w:cols w:space="720"/>
        </w:sectPr>
      </w:pPr>
    </w:p>
    <w:p w:rsidR="006F1B82" w:rsidRPr="00DF3D30" w:rsidRDefault="00041DF8">
      <w:pPr>
        <w:tabs>
          <w:tab w:val="right" w:pos="13324"/>
        </w:tabs>
        <w:spacing w:before="73"/>
        <w:ind w:left="360"/>
        <w:rPr>
          <w:rFonts w:ascii="Arial" w:hAnsi="Arial" w:cs="Arial"/>
          <w:b/>
          <w:position w:val="-6"/>
          <w:sz w:val="28"/>
        </w:rPr>
      </w:pPr>
      <w:r>
        <w:rPr>
          <w:rFonts w:ascii="Arial" w:hAnsi="Arial" w:cs="Arial"/>
          <w:b/>
          <w:noProof/>
          <w:position w:val="-6"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4866329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181610</wp:posOffset>
                </wp:positionV>
                <wp:extent cx="8230870" cy="13970"/>
                <wp:effectExtent l="0" t="0" r="0" b="0"/>
                <wp:wrapNone/>
                <wp:docPr id="7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087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F1769B" id="docshape19" o:spid="_x0000_s1026" style="position:absolute;margin-left:1in;margin-top:14.3pt;width:648.1pt;height:1.1pt;z-index:-166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" fillcolor="black" stroked="f">
                <w10:wrap anchorx="page"/>
              </v:rect>
            </w:pict>
          </mc:Fallback>
        </mc:AlternateContent>
      </w:r>
      <w:r w:rsidR="00073B98" w:rsidRPr="00DF3D30">
        <w:rPr>
          <w:rFonts w:ascii="Arial" w:hAnsi="Arial" w:cs="Arial"/>
          <w:b/>
          <w:i/>
          <w:sz w:val="20"/>
        </w:rPr>
        <w:t>INVENTORY</w:t>
      </w:r>
      <w:r w:rsidR="00073B98" w:rsidRPr="00DF3D30">
        <w:rPr>
          <w:rFonts w:ascii="Arial" w:hAnsi="Arial" w:cs="Arial"/>
          <w:b/>
          <w:i/>
          <w:spacing w:val="-2"/>
          <w:sz w:val="20"/>
        </w:rPr>
        <w:t>CONTROL</w:t>
      </w:r>
      <w:r w:rsidR="00073B98" w:rsidRPr="00DF3D30">
        <w:rPr>
          <w:rFonts w:ascii="Arial" w:hAnsi="Arial" w:cs="Arial"/>
          <w:b/>
          <w:i/>
          <w:sz w:val="20"/>
        </w:rPr>
        <w:tab/>
      </w:r>
      <w:r w:rsidR="00073B98" w:rsidRPr="00DF3D30">
        <w:rPr>
          <w:rFonts w:ascii="Arial" w:hAnsi="Arial" w:cs="Arial"/>
          <w:b/>
          <w:spacing w:val="-5"/>
          <w:position w:val="-6"/>
          <w:sz w:val="28"/>
        </w:rPr>
        <w:t>15</w:t>
      </w:r>
    </w:p>
    <w:sectPr w:rsidR="006F1B82" w:rsidRPr="00DF3D30" w:rsidSect="00CE07A4">
      <w:headerReference w:type="default" r:id="rId11"/>
      <w:pgSz w:w="15840" w:h="12240" w:orient="landscape"/>
      <w:pgMar w:top="640" w:right="1080" w:bottom="28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7A7" w:rsidRDefault="005607A7">
      <w:r>
        <w:separator/>
      </w:r>
    </w:p>
  </w:endnote>
  <w:endnote w:type="continuationSeparator" w:id="0">
    <w:p w:rsidR="005607A7" w:rsidRDefault="0056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7A7" w:rsidRDefault="005607A7">
      <w:r>
        <w:separator/>
      </w:r>
    </w:p>
  </w:footnote>
  <w:footnote w:type="continuationSeparator" w:id="0">
    <w:p w:rsidR="005607A7" w:rsidRDefault="00560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12" w:rsidRDefault="002F3F1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628352" behindDoc="1" locked="0" layoutInCell="1" allowOverlap="1">
              <wp:simplePos x="0" y="0"/>
              <wp:positionH relativeFrom="page">
                <wp:posOffset>914400</wp:posOffset>
              </wp:positionH>
              <wp:positionV relativeFrom="page">
                <wp:posOffset>588010</wp:posOffset>
              </wp:positionV>
              <wp:extent cx="5938520" cy="13970"/>
              <wp:effectExtent l="0" t="0" r="0" b="0"/>
              <wp:wrapNone/>
              <wp:docPr id="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8520" cy="1397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9AB0B1" id="docshape1" o:spid="_x0000_s1026" style="position:absolute;margin-left:1in;margin-top:46.3pt;width:467.6pt;height:1.1pt;z-index:-1668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" fillcolor="black" stroked="f"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288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447040</wp:posOffset>
              </wp:positionV>
              <wp:extent cx="142811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11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  <w:t>INVENTORY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CONTROL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1pt;margin-top:35.2pt;width:112.45pt;height:13.15pt;z-index:-1668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sz w:val="20"/>
                      </w:rPr>
                      <w:t>INVENTORY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29376" behindDoc="1" locked="0" layoutInCell="1" allowOverlap="1">
              <wp:simplePos x="0" y="0"/>
              <wp:positionH relativeFrom="page">
                <wp:posOffset>6751320</wp:posOffset>
              </wp:positionH>
              <wp:positionV relativeFrom="page">
                <wp:posOffset>448945</wp:posOffset>
              </wp:positionV>
              <wp:extent cx="15240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84111A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box 3" o:spid="_x0000_s1027" type="#_x0000_t202" style="position:absolute;margin-left:531.6pt;margin-top:35.35pt;width:12pt;height:13.05pt;z-index:-1668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84111A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12" w:rsidRDefault="002F3F1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298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447040</wp:posOffset>
              </wp:positionV>
              <wp:extent cx="1428115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11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  <w:t>INVENTORY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CONTROL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71pt;margin-top:35.2pt;width:112.45pt;height:13.15pt;z-index:-1668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sz w:val="20"/>
                      </w:rPr>
                      <w:t>INVENTORY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0400" behindDoc="1" locked="0" layoutInCell="1" allowOverlap="1">
              <wp:simplePos x="0" y="0"/>
              <wp:positionH relativeFrom="page">
                <wp:posOffset>6714490</wp:posOffset>
              </wp:positionH>
              <wp:positionV relativeFrom="page">
                <wp:posOffset>448945</wp:posOffset>
              </wp:positionV>
              <wp:extent cx="1917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84111A">
                            <w:rPr>
                              <w:rFonts w:ascii="Times New Roman"/>
                              <w:b/>
                              <w:noProof/>
                              <w:spacing w:val="-5"/>
                              <w:sz w:val="20"/>
                            </w:rPr>
                            <w:t>9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box 5" o:spid="_x0000_s1029" type="#_x0000_t202" style="position:absolute;margin-left:528.7pt;margin-top:35.35pt;width:15.1pt;height:13.05pt;z-index:-1668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separate"/>
                    </w:r>
                    <w:r w:rsidR="0084111A">
                      <w:rPr>
                        <w:rFonts w:ascii="Times New Roman"/>
                        <w:b/>
                        <w:noProof/>
                        <w:spacing w:val="-5"/>
                        <w:sz w:val="20"/>
                      </w:rPr>
                      <w:t>9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12" w:rsidRDefault="002F3F1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630912" behindDoc="1" locked="0" layoutInCell="1" allowOverlap="1">
              <wp:simplePos x="0" y="0"/>
              <wp:positionH relativeFrom="page">
                <wp:posOffset>914400</wp:posOffset>
              </wp:positionH>
              <wp:positionV relativeFrom="page">
                <wp:posOffset>588010</wp:posOffset>
              </wp:positionV>
              <wp:extent cx="5938520" cy="13970"/>
              <wp:effectExtent l="0" t="0" r="0" b="0"/>
              <wp:wrapNone/>
              <wp:docPr id="1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8520" cy="1397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C1071A" id="docshape12" o:spid="_x0000_s1026" style="position:absolute;margin-left:1in;margin-top:46.3pt;width:467.6pt;height:1.1pt;z-index:-166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42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447040</wp:posOffset>
              </wp:positionV>
              <wp:extent cx="1428115" cy="16700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11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  <w:t>INVENTORY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CONTROL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71pt;margin-top:35.2pt;width:112.45pt;height:13.15pt;z-index:-1668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sz w:val="20"/>
                      </w:rPr>
                      <w:t>INVENTORY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CONTROL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31936" behindDoc="1" locked="0" layoutInCell="1" allowOverlap="1">
              <wp:simplePos x="0" y="0"/>
              <wp:positionH relativeFrom="page">
                <wp:posOffset>6689090</wp:posOffset>
              </wp:positionH>
              <wp:positionV relativeFrom="page">
                <wp:posOffset>448945</wp:posOffset>
              </wp:positionV>
              <wp:extent cx="21717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3F12" w:rsidRDefault="002F3F12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84111A">
                            <w:rPr>
                              <w:rFonts w:ascii="Times New Roman"/>
                              <w:b/>
                              <w:noProof/>
                              <w:spacing w:val="-5"/>
                              <w:sz w:val="20"/>
                            </w:rPr>
                            <w:t>12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box 14" o:spid="_x0000_s1031" type="#_x0000_t202" style="position:absolute;margin-left:526.7pt;margin-top:35.35pt;width:17.1pt;height:13.05pt;z-index:-1668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" filled="f" stroked="f">
              <v:path arrowok="t"/>
              <v:textbox inset="0,0,0,0">
                <w:txbxContent>
                  <w:p w:rsidR="002F3F12" w:rsidRDefault="002F3F12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separate"/>
                    </w:r>
                    <w:r w:rsidR="0084111A">
                      <w:rPr>
                        <w:rFonts w:ascii="Times New Roman"/>
                        <w:b/>
                        <w:noProof/>
                        <w:spacing w:val="-5"/>
                        <w:sz w:val="20"/>
                      </w:rPr>
                      <w:t>12</w:t>
                    </w:r>
                    <w:r>
                      <w:rPr>
                        <w:rFonts w:ascii="Times New Roman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12" w:rsidRDefault="002F3F12">
    <w:pPr>
      <w:pStyle w:val="BodyText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12" w:rsidRDefault="002F3F1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A016D"/>
    <w:multiLevelType w:val="hybridMultilevel"/>
    <w:tmpl w:val="B15E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46FB7"/>
    <w:multiLevelType w:val="hybridMultilevel"/>
    <w:tmpl w:val="3D74FE74"/>
    <w:lvl w:ilvl="0" w:tplc="B8AC43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BE595A"/>
    <w:multiLevelType w:val="hybridMultilevel"/>
    <w:tmpl w:val="3896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23D77"/>
    <w:multiLevelType w:val="multilevel"/>
    <w:tmpl w:val="C71C01C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1AFD1101"/>
    <w:multiLevelType w:val="hybridMultilevel"/>
    <w:tmpl w:val="1E784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F5763"/>
    <w:multiLevelType w:val="hybridMultilevel"/>
    <w:tmpl w:val="67CC7C7C"/>
    <w:lvl w:ilvl="0" w:tplc="14B272F6">
      <w:start w:val="6"/>
      <w:numFmt w:val="decimal"/>
      <w:lvlText w:val="%1."/>
      <w:lvlJc w:val="left"/>
      <w:pPr>
        <w:ind w:left="1800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A46AE490">
      <w:start w:val="1"/>
      <w:numFmt w:val="lowerLetter"/>
      <w:lvlText w:val="%2."/>
      <w:lvlJc w:val="left"/>
      <w:pPr>
        <w:ind w:left="2575" w:hanging="74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EC761FD4">
      <w:numFmt w:val="bullet"/>
      <w:lvlText w:val="•"/>
      <w:lvlJc w:val="left"/>
      <w:pPr>
        <w:ind w:left="3573" w:hanging="747"/>
      </w:pPr>
      <w:rPr>
        <w:rFonts w:hint="default"/>
        <w:lang w:val="en-US" w:eastAsia="en-US" w:bidi="ar-SA"/>
      </w:rPr>
    </w:lvl>
    <w:lvl w:ilvl="3" w:tplc="698C9CDC">
      <w:numFmt w:val="bullet"/>
      <w:lvlText w:val="•"/>
      <w:lvlJc w:val="left"/>
      <w:pPr>
        <w:ind w:left="4566" w:hanging="747"/>
      </w:pPr>
      <w:rPr>
        <w:rFonts w:hint="default"/>
        <w:lang w:val="en-US" w:eastAsia="en-US" w:bidi="ar-SA"/>
      </w:rPr>
    </w:lvl>
    <w:lvl w:ilvl="4" w:tplc="107EEFEE">
      <w:numFmt w:val="bullet"/>
      <w:lvlText w:val="•"/>
      <w:lvlJc w:val="left"/>
      <w:pPr>
        <w:ind w:left="5560" w:hanging="747"/>
      </w:pPr>
      <w:rPr>
        <w:rFonts w:hint="default"/>
        <w:lang w:val="en-US" w:eastAsia="en-US" w:bidi="ar-SA"/>
      </w:rPr>
    </w:lvl>
    <w:lvl w:ilvl="5" w:tplc="03867032">
      <w:numFmt w:val="bullet"/>
      <w:lvlText w:val="•"/>
      <w:lvlJc w:val="left"/>
      <w:pPr>
        <w:ind w:left="6553" w:hanging="747"/>
      </w:pPr>
      <w:rPr>
        <w:rFonts w:hint="default"/>
        <w:lang w:val="en-US" w:eastAsia="en-US" w:bidi="ar-SA"/>
      </w:rPr>
    </w:lvl>
    <w:lvl w:ilvl="6" w:tplc="9C04E6BE">
      <w:numFmt w:val="bullet"/>
      <w:lvlText w:val="•"/>
      <w:lvlJc w:val="left"/>
      <w:pPr>
        <w:ind w:left="7546" w:hanging="747"/>
      </w:pPr>
      <w:rPr>
        <w:rFonts w:hint="default"/>
        <w:lang w:val="en-US" w:eastAsia="en-US" w:bidi="ar-SA"/>
      </w:rPr>
    </w:lvl>
    <w:lvl w:ilvl="7" w:tplc="C09A4D22">
      <w:numFmt w:val="bullet"/>
      <w:lvlText w:val="•"/>
      <w:lvlJc w:val="left"/>
      <w:pPr>
        <w:ind w:left="8540" w:hanging="747"/>
      </w:pPr>
      <w:rPr>
        <w:rFonts w:hint="default"/>
        <w:lang w:val="en-US" w:eastAsia="en-US" w:bidi="ar-SA"/>
      </w:rPr>
    </w:lvl>
    <w:lvl w:ilvl="8" w:tplc="60AE49CE">
      <w:numFmt w:val="bullet"/>
      <w:lvlText w:val="•"/>
      <w:lvlJc w:val="left"/>
      <w:pPr>
        <w:ind w:left="9533" w:hanging="747"/>
      </w:pPr>
      <w:rPr>
        <w:rFonts w:hint="default"/>
        <w:lang w:val="en-US" w:eastAsia="en-US" w:bidi="ar-SA"/>
      </w:rPr>
    </w:lvl>
  </w:abstractNum>
  <w:abstractNum w:abstractNumId="6">
    <w:nsid w:val="215862CD"/>
    <w:multiLevelType w:val="hybridMultilevel"/>
    <w:tmpl w:val="375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A6089"/>
    <w:multiLevelType w:val="hybridMultilevel"/>
    <w:tmpl w:val="86783E5A"/>
    <w:lvl w:ilvl="0" w:tplc="DE82ACC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73DEF"/>
    <w:multiLevelType w:val="hybridMultilevel"/>
    <w:tmpl w:val="5388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5F1EAC"/>
    <w:multiLevelType w:val="hybridMultilevel"/>
    <w:tmpl w:val="E9EC8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16329"/>
    <w:multiLevelType w:val="hybridMultilevel"/>
    <w:tmpl w:val="C2AC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12A55"/>
    <w:multiLevelType w:val="hybridMultilevel"/>
    <w:tmpl w:val="55F4C1BC"/>
    <w:lvl w:ilvl="0" w:tplc="C52CA4A6">
      <w:numFmt w:val="bullet"/>
      <w:lvlText w:val=""/>
      <w:lvlJc w:val="left"/>
      <w:pPr>
        <w:ind w:left="4073" w:hanging="7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BA0D418">
      <w:numFmt w:val="bullet"/>
      <w:lvlText w:val="•"/>
      <w:lvlJc w:val="left"/>
      <w:pPr>
        <w:ind w:left="4824" w:hanging="749"/>
      </w:pPr>
      <w:rPr>
        <w:rFonts w:hint="default"/>
        <w:lang w:val="en-US" w:eastAsia="en-US" w:bidi="ar-SA"/>
      </w:rPr>
    </w:lvl>
    <w:lvl w:ilvl="2" w:tplc="2BEE8E7E">
      <w:numFmt w:val="bullet"/>
      <w:lvlText w:val="•"/>
      <w:lvlJc w:val="left"/>
      <w:pPr>
        <w:ind w:left="5568" w:hanging="749"/>
      </w:pPr>
      <w:rPr>
        <w:rFonts w:hint="default"/>
        <w:lang w:val="en-US" w:eastAsia="en-US" w:bidi="ar-SA"/>
      </w:rPr>
    </w:lvl>
    <w:lvl w:ilvl="3" w:tplc="ED1C02CA">
      <w:numFmt w:val="bullet"/>
      <w:lvlText w:val="•"/>
      <w:lvlJc w:val="left"/>
      <w:pPr>
        <w:ind w:left="6312" w:hanging="749"/>
      </w:pPr>
      <w:rPr>
        <w:rFonts w:hint="default"/>
        <w:lang w:val="en-US" w:eastAsia="en-US" w:bidi="ar-SA"/>
      </w:rPr>
    </w:lvl>
    <w:lvl w:ilvl="4" w:tplc="5B52CF16">
      <w:numFmt w:val="bullet"/>
      <w:lvlText w:val="•"/>
      <w:lvlJc w:val="left"/>
      <w:pPr>
        <w:ind w:left="7056" w:hanging="749"/>
      </w:pPr>
      <w:rPr>
        <w:rFonts w:hint="default"/>
        <w:lang w:val="en-US" w:eastAsia="en-US" w:bidi="ar-SA"/>
      </w:rPr>
    </w:lvl>
    <w:lvl w:ilvl="5" w:tplc="357890B8">
      <w:numFmt w:val="bullet"/>
      <w:lvlText w:val="•"/>
      <w:lvlJc w:val="left"/>
      <w:pPr>
        <w:ind w:left="7800" w:hanging="749"/>
      </w:pPr>
      <w:rPr>
        <w:rFonts w:hint="default"/>
        <w:lang w:val="en-US" w:eastAsia="en-US" w:bidi="ar-SA"/>
      </w:rPr>
    </w:lvl>
    <w:lvl w:ilvl="6" w:tplc="6170A3E4">
      <w:numFmt w:val="bullet"/>
      <w:lvlText w:val="•"/>
      <w:lvlJc w:val="left"/>
      <w:pPr>
        <w:ind w:left="8544" w:hanging="749"/>
      </w:pPr>
      <w:rPr>
        <w:rFonts w:hint="default"/>
        <w:lang w:val="en-US" w:eastAsia="en-US" w:bidi="ar-SA"/>
      </w:rPr>
    </w:lvl>
    <w:lvl w:ilvl="7" w:tplc="F89E7C02">
      <w:numFmt w:val="bullet"/>
      <w:lvlText w:val="•"/>
      <w:lvlJc w:val="left"/>
      <w:pPr>
        <w:ind w:left="9288" w:hanging="749"/>
      </w:pPr>
      <w:rPr>
        <w:rFonts w:hint="default"/>
        <w:lang w:val="en-US" w:eastAsia="en-US" w:bidi="ar-SA"/>
      </w:rPr>
    </w:lvl>
    <w:lvl w:ilvl="8" w:tplc="DFAC878A">
      <w:numFmt w:val="bullet"/>
      <w:lvlText w:val="•"/>
      <w:lvlJc w:val="left"/>
      <w:pPr>
        <w:ind w:left="10032" w:hanging="749"/>
      </w:pPr>
      <w:rPr>
        <w:rFonts w:hint="default"/>
        <w:lang w:val="en-US" w:eastAsia="en-US" w:bidi="ar-SA"/>
      </w:rPr>
    </w:lvl>
  </w:abstractNum>
  <w:abstractNum w:abstractNumId="12">
    <w:nsid w:val="51213136"/>
    <w:multiLevelType w:val="hybridMultilevel"/>
    <w:tmpl w:val="10862780"/>
    <w:lvl w:ilvl="0" w:tplc="5B449914">
      <w:start w:val="1"/>
      <w:numFmt w:val="lowerRoman"/>
      <w:lvlText w:val="%1.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58161649"/>
    <w:multiLevelType w:val="hybridMultilevel"/>
    <w:tmpl w:val="4D0A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656D8"/>
    <w:multiLevelType w:val="hybridMultilevel"/>
    <w:tmpl w:val="A036E9B6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>
    <w:nsid w:val="670C0FA4"/>
    <w:multiLevelType w:val="hybridMultilevel"/>
    <w:tmpl w:val="66600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645D8"/>
    <w:multiLevelType w:val="hybridMultilevel"/>
    <w:tmpl w:val="841486B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6A6D1DB9"/>
    <w:multiLevelType w:val="hybridMultilevel"/>
    <w:tmpl w:val="F95AA64A"/>
    <w:lvl w:ilvl="0" w:tplc="F7F402BE">
      <w:start w:val="1"/>
      <w:numFmt w:val="decimal"/>
      <w:lvlText w:val="%1."/>
      <w:lvlJc w:val="left"/>
      <w:pPr>
        <w:ind w:left="4820" w:hanging="750"/>
      </w:pPr>
      <w:rPr>
        <w:rFonts w:hint="default"/>
        <w:spacing w:val="-1"/>
        <w:w w:val="99"/>
        <w:lang w:val="en-US" w:eastAsia="en-US" w:bidi="ar-SA"/>
      </w:rPr>
    </w:lvl>
    <w:lvl w:ilvl="1" w:tplc="986E2698">
      <w:start w:val="1"/>
      <w:numFmt w:val="lowerLetter"/>
      <w:lvlText w:val="(%2)"/>
      <w:lvlJc w:val="left"/>
      <w:pPr>
        <w:ind w:left="4073" w:hanging="74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E6200FAE">
      <w:start w:val="1"/>
      <w:numFmt w:val="upperRoman"/>
      <w:lvlText w:val="%3"/>
      <w:lvlJc w:val="left"/>
      <w:pPr>
        <w:ind w:left="4820" w:hanging="7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E05488CC">
      <w:numFmt w:val="bullet"/>
      <w:lvlText w:val="•"/>
      <w:lvlJc w:val="left"/>
      <w:pPr>
        <w:ind w:left="6308" w:hanging="747"/>
      </w:pPr>
      <w:rPr>
        <w:rFonts w:hint="default"/>
        <w:lang w:val="en-US" w:eastAsia="en-US" w:bidi="ar-SA"/>
      </w:rPr>
    </w:lvl>
    <w:lvl w:ilvl="4" w:tplc="79261C74">
      <w:numFmt w:val="bullet"/>
      <w:lvlText w:val="•"/>
      <w:lvlJc w:val="left"/>
      <w:pPr>
        <w:ind w:left="7053" w:hanging="747"/>
      </w:pPr>
      <w:rPr>
        <w:rFonts w:hint="default"/>
        <w:lang w:val="en-US" w:eastAsia="en-US" w:bidi="ar-SA"/>
      </w:rPr>
    </w:lvl>
    <w:lvl w:ilvl="5" w:tplc="DA906EB4">
      <w:numFmt w:val="bullet"/>
      <w:lvlText w:val="•"/>
      <w:lvlJc w:val="left"/>
      <w:pPr>
        <w:ind w:left="7797" w:hanging="747"/>
      </w:pPr>
      <w:rPr>
        <w:rFonts w:hint="default"/>
        <w:lang w:val="en-US" w:eastAsia="en-US" w:bidi="ar-SA"/>
      </w:rPr>
    </w:lvl>
    <w:lvl w:ilvl="6" w:tplc="554CE080">
      <w:numFmt w:val="bullet"/>
      <w:lvlText w:val="•"/>
      <w:lvlJc w:val="left"/>
      <w:pPr>
        <w:ind w:left="8542" w:hanging="747"/>
      </w:pPr>
      <w:rPr>
        <w:rFonts w:hint="default"/>
        <w:lang w:val="en-US" w:eastAsia="en-US" w:bidi="ar-SA"/>
      </w:rPr>
    </w:lvl>
    <w:lvl w:ilvl="7" w:tplc="346EA7A4">
      <w:numFmt w:val="bullet"/>
      <w:lvlText w:val="•"/>
      <w:lvlJc w:val="left"/>
      <w:pPr>
        <w:ind w:left="9286" w:hanging="747"/>
      </w:pPr>
      <w:rPr>
        <w:rFonts w:hint="default"/>
        <w:lang w:val="en-US" w:eastAsia="en-US" w:bidi="ar-SA"/>
      </w:rPr>
    </w:lvl>
    <w:lvl w:ilvl="8" w:tplc="ED2C404A">
      <w:numFmt w:val="bullet"/>
      <w:lvlText w:val="•"/>
      <w:lvlJc w:val="left"/>
      <w:pPr>
        <w:ind w:left="10031" w:hanging="747"/>
      </w:pPr>
      <w:rPr>
        <w:rFonts w:hint="default"/>
        <w:lang w:val="en-US" w:eastAsia="en-US" w:bidi="ar-SA"/>
      </w:rPr>
    </w:lvl>
  </w:abstractNum>
  <w:abstractNum w:abstractNumId="18">
    <w:nsid w:val="6B236109"/>
    <w:multiLevelType w:val="hybridMultilevel"/>
    <w:tmpl w:val="C1B0F186"/>
    <w:lvl w:ilvl="0" w:tplc="3788E4D8">
      <w:start w:val="1"/>
      <w:numFmt w:val="decimal"/>
      <w:lvlText w:val="%1"/>
      <w:lvlJc w:val="left"/>
      <w:pPr>
        <w:ind w:left="1829" w:hanging="74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C592F552">
      <w:start w:val="1"/>
      <w:numFmt w:val="lowerLetter"/>
      <w:lvlText w:val="%2."/>
      <w:lvlJc w:val="left"/>
      <w:pPr>
        <w:ind w:left="2438" w:hanging="61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CDDC08BC">
      <w:start w:val="1"/>
      <w:numFmt w:val="upperLetter"/>
      <w:lvlText w:val="%3"/>
      <w:lvlJc w:val="left"/>
      <w:pPr>
        <w:ind w:left="3325" w:hanging="7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 w:tplc="4D0C241C">
      <w:numFmt w:val="bullet"/>
      <w:lvlText w:val="•"/>
      <w:lvlJc w:val="left"/>
      <w:pPr>
        <w:ind w:left="4345" w:hanging="750"/>
      </w:pPr>
      <w:rPr>
        <w:rFonts w:hint="default"/>
        <w:lang w:val="en-US" w:eastAsia="en-US" w:bidi="ar-SA"/>
      </w:rPr>
    </w:lvl>
    <w:lvl w:ilvl="4" w:tplc="8C76F272">
      <w:numFmt w:val="bullet"/>
      <w:lvlText w:val="•"/>
      <w:lvlJc w:val="left"/>
      <w:pPr>
        <w:ind w:left="5370" w:hanging="750"/>
      </w:pPr>
      <w:rPr>
        <w:rFonts w:hint="default"/>
        <w:lang w:val="en-US" w:eastAsia="en-US" w:bidi="ar-SA"/>
      </w:rPr>
    </w:lvl>
    <w:lvl w:ilvl="5" w:tplc="B136159C">
      <w:numFmt w:val="bullet"/>
      <w:lvlText w:val="•"/>
      <w:lvlJc w:val="left"/>
      <w:pPr>
        <w:ind w:left="6395" w:hanging="750"/>
      </w:pPr>
      <w:rPr>
        <w:rFonts w:hint="default"/>
        <w:lang w:val="en-US" w:eastAsia="en-US" w:bidi="ar-SA"/>
      </w:rPr>
    </w:lvl>
    <w:lvl w:ilvl="6" w:tplc="4E06CECA">
      <w:numFmt w:val="bullet"/>
      <w:lvlText w:val="•"/>
      <w:lvlJc w:val="left"/>
      <w:pPr>
        <w:ind w:left="7420" w:hanging="750"/>
      </w:pPr>
      <w:rPr>
        <w:rFonts w:hint="default"/>
        <w:lang w:val="en-US" w:eastAsia="en-US" w:bidi="ar-SA"/>
      </w:rPr>
    </w:lvl>
    <w:lvl w:ilvl="7" w:tplc="C6401960">
      <w:numFmt w:val="bullet"/>
      <w:lvlText w:val="•"/>
      <w:lvlJc w:val="left"/>
      <w:pPr>
        <w:ind w:left="8445" w:hanging="750"/>
      </w:pPr>
      <w:rPr>
        <w:rFonts w:hint="default"/>
        <w:lang w:val="en-US" w:eastAsia="en-US" w:bidi="ar-SA"/>
      </w:rPr>
    </w:lvl>
    <w:lvl w:ilvl="8" w:tplc="B93A8FB6">
      <w:numFmt w:val="bullet"/>
      <w:lvlText w:val="•"/>
      <w:lvlJc w:val="left"/>
      <w:pPr>
        <w:ind w:left="9470" w:hanging="750"/>
      </w:pPr>
      <w:rPr>
        <w:rFonts w:hint="default"/>
        <w:lang w:val="en-US" w:eastAsia="en-US" w:bidi="ar-SA"/>
      </w:rPr>
    </w:lvl>
  </w:abstractNum>
  <w:abstractNum w:abstractNumId="19">
    <w:nsid w:val="703F6014"/>
    <w:multiLevelType w:val="hybridMultilevel"/>
    <w:tmpl w:val="5DAAAFD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74715936"/>
    <w:multiLevelType w:val="hybridMultilevel"/>
    <w:tmpl w:val="49F6B7B4"/>
    <w:lvl w:ilvl="0" w:tplc="46E88038">
      <w:start w:val="1"/>
      <w:numFmt w:val="lowerRoman"/>
      <w:lvlText w:val="%1."/>
      <w:lvlJc w:val="left"/>
      <w:pPr>
        <w:ind w:left="16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8"/>
  </w:num>
  <w:num w:numId="5">
    <w:abstractNumId w:val="2"/>
  </w:num>
  <w:num w:numId="6">
    <w:abstractNumId w:val="16"/>
  </w:num>
  <w:num w:numId="7">
    <w:abstractNumId w:val="14"/>
  </w:num>
  <w:num w:numId="8">
    <w:abstractNumId w:val="12"/>
  </w:num>
  <w:num w:numId="9">
    <w:abstractNumId w:val="3"/>
  </w:num>
  <w:num w:numId="10">
    <w:abstractNumId w:val="19"/>
  </w:num>
  <w:num w:numId="11">
    <w:abstractNumId w:val="6"/>
  </w:num>
  <w:num w:numId="12">
    <w:abstractNumId w:val="15"/>
  </w:num>
  <w:num w:numId="13">
    <w:abstractNumId w:val="13"/>
  </w:num>
  <w:num w:numId="14">
    <w:abstractNumId w:val="0"/>
  </w:num>
  <w:num w:numId="15">
    <w:abstractNumId w:val="9"/>
  </w:num>
  <w:num w:numId="16">
    <w:abstractNumId w:val="8"/>
  </w:num>
  <w:num w:numId="17">
    <w:abstractNumId w:val="10"/>
  </w:num>
  <w:num w:numId="18">
    <w:abstractNumId w:val="7"/>
  </w:num>
  <w:num w:numId="19">
    <w:abstractNumId w:val="20"/>
  </w:num>
  <w:num w:numId="20">
    <w:abstractNumId w:val="1"/>
  </w:num>
  <w:num w:numId="2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82"/>
    <w:rsid w:val="00016CE0"/>
    <w:rsid w:val="00021806"/>
    <w:rsid w:val="00025FD3"/>
    <w:rsid w:val="000356C2"/>
    <w:rsid w:val="00041DF8"/>
    <w:rsid w:val="00061F34"/>
    <w:rsid w:val="00070178"/>
    <w:rsid w:val="00073B98"/>
    <w:rsid w:val="00075C73"/>
    <w:rsid w:val="000A4C62"/>
    <w:rsid w:val="000A6B35"/>
    <w:rsid w:val="000B033E"/>
    <w:rsid w:val="000C6BB5"/>
    <w:rsid w:val="00150A48"/>
    <w:rsid w:val="0016031D"/>
    <w:rsid w:val="00161F0D"/>
    <w:rsid w:val="001875B9"/>
    <w:rsid w:val="00196D98"/>
    <w:rsid w:val="001C41EF"/>
    <w:rsid w:val="001F0B72"/>
    <w:rsid w:val="00200356"/>
    <w:rsid w:val="00270892"/>
    <w:rsid w:val="00282270"/>
    <w:rsid w:val="00282721"/>
    <w:rsid w:val="002D2B91"/>
    <w:rsid w:val="002F3F12"/>
    <w:rsid w:val="0030554A"/>
    <w:rsid w:val="00336938"/>
    <w:rsid w:val="00345838"/>
    <w:rsid w:val="003613DD"/>
    <w:rsid w:val="0037384A"/>
    <w:rsid w:val="0037575C"/>
    <w:rsid w:val="003B27DF"/>
    <w:rsid w:val="003C0DFA"/>
    <w:rsid w:val="003D0B61"/>
    <w:rsid w:val="00410C31"/>
    <w:rsid w:val="00420095"/>
    <w:rsid w:val="004A09EF"/>
    <w:rsid w:val="00507E15"/>
    <w:rsid w:val="00512CEC"/>
    <w:rsid w:val="00516EB5"/>
    <w:rsid w:val="005607A7"/>
    <w:rsid w:val="005C3A58"/>
    <w:rsid w:val="005D18E7"/>
    <w:rsid w:val="0060736D"/>
    <w:rsid w:val="00677A5E"/>
    <w:rsid w:val="006A18D9"/>
    <w:rsid w:val="006F1B82"/>
    <w:rsid w:val="007037F2"/>
    <w:rsid w:val="00713088"/>
    <w:rsid w:val="007205EF"/>
    <w:rsid w:val="007777CF"/>
    <w:rsid w:val="007B0C8A"/>
    <w:rsid w:val="007C2DF8"/>
    <w:rsid w:val="0084111A"/>
    <w:rsid w:val="00863E6A"/>
    <w:rsid w:val="008D723D"/>
    <w:rsid w:val="008F0EDF"/>
    <w:rsid w:val="0090084E"/>
    <w:rsid w:val="0095375C"/>
    <w:rsid w:val="00973D68"/>
    <w:rsid w:val="0099043F"/>
    <w:rsid w:val="009B1118"/>
    <w:rsid w:val="009E55D8"/>
    <w:rsid w:val="009F4B25"/>
    <w:rsid w:val="00A0225C"/>
    <w:rsid w:val="00A81379"/>
    <w:rsid w:val="00A97E97"/>
    <w:rsid w:val="00AA3186"/>
    <w:rsid w:val="00AC6B43"/>
    <w:rsid w:val="00B03956"/>
    <w:rsid w:val="00B6667E"/>
    <w:rsid w:val="00BE6029"/>
    <w:rsid w:val="00C5398B"/>
    <w:rsid w:val="00C60FE6"/>
    <w:rsid w:val="00C9013A"/>
    <w:rsid w:val="00CD6F1E"/>
    <w:rsid w:val="00CE07A4"/>
    <w:rsid w:val="00CE3506"/>
    <w:rsid w:val="00D333C6"/>
    <w:rsid w:val="00D6787E"/>
    <w:rsid w:val="00DA7D56"/>
    <w:rsid w:val="00DF3D30"/>
    <w:rsid w:val="00E07CA5"/>
    <w:rsid w:val="00E10095"/>
    <w:rsid w:val="00E17F40"/>
    <w:rsid w:val="00E22E4A"/>
    <w:rsid w:val="00E37739"/>
    <w:rsid w:val="00E76F25"/>
    <w:rsid w:val="00E930AC"/>
    <w:rsid w:val="00EC2852"/>
    <w:rsid w:val="00EC420F"/>
    <w:rsid w:val="00F878B3"/>
    <w:rsid w:val="00FB3ADB"/>
    <w:rsid w:val="00FD3381"/>
    <w:rsid w:val="00FE2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A10929-3434-424B-8F45-DF105907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spacing w:before="1"/>
      <w:ind w:left="374" w:right="375"/>
      <w:jc w:val="center"/>
      <w:outlineLvl w:val="0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B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80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073B98"/>
    <w:rPr>
      <w:rFonts w:ascii="Arial MT" w:eastAsia="Arial MT" w:hAnsi="Arial MT" w:cs="Arial MT"/>
    </w:rPr>
  </w:style>
  <w:style w:type="character" w:styleId="Strong">
    <w:name w:val="Strong"/>
    <w:basedOn w:val="DefaultParagraphFont"/>
    <w:uiPriority w:val="22"/>
    <w:qFormat/>
    <w:rsid w:val="00DF3D30"/>
    <w:rPr>
      <w:b/>
      <w:bCs/>
    </w:rPr>
  </w:style>
  <w:style w:type="table" w:styleId="TableGrid">
    <w:name w:val="Table Grid"/>
    <w:basedOn w:val="TableNormal"/>
    <w:uiPriority w:val="59"/>
    <w:rsid w:val="000218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021806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021806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3D0B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3D0B6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TRAINING OBJECTIVES</vt:lpstr>
    </vt:vector>
  </TitlesOfParts>
  <Company/>
  <LinksUpToDate>false</LinksUpToDate>
  <CharactersWithSpaces>14419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OBJECTIVES</dc:title>
  <dc:creator>Tahir Yaseen</dc:creator>
  <cp:lastModifiedBy>Windows User</cp:lastModifiedBy>
  <cp:revision>8</cp:revision>
  <cp:lastPrinted>2025-01-29T07:56:00Z</cp:lastPrinted>
  <dcterms:created xsi:type="dcterms:W3CDTF">2025-01-29T07:59:00Z</dcterms:created>
  <dcterms:modified xsi:type="dcterms:W3CDTF">2025-03-21T07:21:00Z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2010</vt:lpwstr>
  </property>
</Properties>
</file>